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C1" w:rsidRPr="002A495E" w:rsidRDefault="0091062E" w:rsidP="002A495E">
      <w:pPr>
        <w:spacing w:after="120" w:line="360" w:lineRule="auto"/>
        <w:jc w:val="left"/>
        <w:rPr>
          <w:rFonts w:ascii="黑体" w:eastAsia="黑体" w:hAnsi="黑体"/>
          <w:b/>
          <w:sz w:val="36"/>
          <w:szCs w:val="36"/>
        </w:rPr>
      </w:pPr>
      <w:r w:rsidRPr="008B05C1">
        <w:rPr>
          <w:rFonts w:ascii="黑体" w:eastAsia="黑体" w:hAnsi="黑体" w:hint="eastAsia"/>
          <w:b/>
          <w:sz w:val="36"/>
          <w:szCs w:val="36"/>
        </w:rPr>
        <w:t>附件2：</w:t>
      </w:r>
    </w:p>
    <w:p w:rsidR="00CA19B5" w:rsidRPr="00CA19B5" w:rsidRDefault="00CA19B5" w:rsidP="00CA19B5">
      <w:pPr>
        <w:spacing w:after="120" w:line="360" w:lineRule="auto"/>
        <w:ind w:firstLineChars="200" w:firstLine="720"/>
        <w:jc w:val="center"/>
        <w:rPr>
          <w:rFonts w:ascii="黑体" w:eastAsia="黑体" w:hAnsi="黑体"/>
          <w:sz w:val="36"/>
          <w:szCs w:val="36"/>
        </w:rPr>
      </w:pPr>
      <w:r w:rsidRPr="00CA19B5">
        <w:rPr>
          <w:rFonts w:ascii="黑体" w:eastAsia="黑体" w:hAnsi="黑体" w:hint="eastAsia"/>
          <w:sz w:val="36"/>
          <w:szCs w:val="36"/>
        </w:rPr>
        <w:t>2019年湖北省“黄鹤奖”商业广告作品征集活动通知</w:t>
      </w:r>
    </w:p>
    <w:p w:rsidR="00CA19B5" w:rsidRDefault="00CA19B5" w:rsidP="00CA19B5">
      <w:pPr>
        <w:spacing w:line="360" w:lineRule="auto"/>
        <w:ind w:firstLineChars="200" w:firstLine="640"/>
        <w:rPr>
          <w:rFonts w:ascii="仿宋" w:eastAsia="仿宋" w:hAnsi="仿宋"/>
          <w:b/>
          <w:sz w:val="32"/>
          <w:szCs w:val="32"/>
        </w:rPr>
      </w:pPr>
      <w:r>
        <w:rPr>
          <w:rFonts w:ascii="仿宋" w:eastAsia="仿宋" w:hAnsi="仿宋" w:cs="宋体" w:hint="eastAsia"/>
          <w:color w:val="333333"/>
          <w:sz w:val="32"/>
          <w:szCs w:val="32"/>
        </w:rPr>
        <w:t>为</w:t>
      </w:r>
      <w:r>
        <w:rPr>
          <w:rFonts w:ascii="仿宋" w:eastAsia="仿宋" w:hAnsi="仿宋" w:cs="宋体" w:hint="eastAsia"/>
          <w:bCs/>
          <w:color w:val="000000"/>
          <w:sz w:val="32"/>
          <w:szCs w:val="32"/>
        </w:rPr>
        <w:t>积极</w:t>
      </w:r>
      <w:r>
        <w:rPr>
          <w:rFonts w:ascii="仿宋" w:eastAsia="仿宋" w:hAnsi="仿宋" w:hint="eastAsia"/>
          <w:bCs/>
          <w:color w:val="333333"/>
          <w:sz w:val="32"/>
          <w:szCs w:val="32"/>
          <w:shd w:val="clear" w:color="auto" w:fill="FFFFFF"/>
        </w:rPr>
        <w:t>营造尊重广告创意人才的良好氛围，</w:t>
      </w:r>
      <w:r>
        <w:rPr>
          <w:rFonts w:ascii="仿宋" w:eastAsia="仿宋" w:hAnsi="仿宋" w:cs="宋体" w:hint="eastAsia"/>
          <w:color w:val="333333"/>
          <w:sz w:val="32"/>
          <w:szCs w:val="32"/>
        </w:rPr>
        <w:t>进一步</w:t>
      </w:r>
      <w:r>
        <w:rPr>
          <w:rFonts w:ascii="仿宋" w:eastAsia="仿宋" w:hAnsi="仿宋" w:cs="宋体" w:hint="eastAsia"/>
          <w:color w:val="000000"/>
          <w:sz w:val="32"/>
          <w:szCs w:val="32"/>
        </w:rPr>
        <w:t>增强我省商业广告作品原创水平的影响力和美誉度，</w:t>
      </w:r>
      <w:r>
        <w:rPr>
          <w:rFonts w:ascii="仿宋" w:eastAsia="仿宋" w:hAnsi="仿宋" w:cs="宋体" w:hint="eastAsia"/>
          <w:color w:val="333333"/>
          <w:sz w:val="32"/>
          <w:szCs w:val="32"/>
        </w:rPr>
        <w:t>推动我省广告业核心竞争力的提升，促进湖北广告产业做大做强</w:t>
      </w:r>
      <w:r>
        <w:rPr>
          <w:rFonts w:ascii="仿宋" w:eastAsia="仿宋" w:hAnsi="仿宋" w:cs="宋体" w:hint="eastAsia"/>
          <w:color w:val="000000"/>
          <w:sz w:val="32"/>
          <w:szCs w:val="32"/>
        </w:rPr>
        <w:t>，</w:t>
      </w:r>
      <w:r>
        <w:rPr>
          <w:rFonts w:ascii="仿宋" w:eastAsia="仿宋" w:hAnsi="仿宋" w:cs="宋体"/>
          <w:color w:val="000000"/>
          <w:sz w:val="32"/>
          <w:szCs w:val="32"/>
        </w:rPr>
        <w:t>在湖北省市场监督管理局的指导下，我会</w:t>
      </w:r>
      <w:r>
        <w:rPr>
          <w:rFonts w:ascii="仿宋" w:eastAsia="仿宋" w:hAnsi="仿宋" w:cs="宋体" w:hint="eastAsia"/>
          <w:color w:val="333333"/>
          <w:sz w:val="32"/>
          <w:szCs w:val="32"/>
        </w:rPr>
        <w:t>决定</w:t>
      </w:r>
      <w:r>
        <w:rPr>
          <w:rFonts w:ascii="仿宋" w:eastAsia="仿宋" w:hAnsi="仿宋" w:hint="eastAsia"/>
          <w:color w:val="333333"/>
          <w:sz w:val="32"/>
          <w:szCs w:val="32"/>
        </w:rPr>
        <w:t>开展2019年湖北省“黄鹤奖”商业广告作品大赛活动</w:t>
      </w:r>
      <w:r>
        <w:rPr>
          <w:rFonts w:ascii="仿宋" w:eastAsia="仿宋" w:hAnsi="仿宋" w:cs="宋体" w:hint="eastAsia"/>
          <w:color w:val="333333"/>
          <w:sz w:val="32"/>
          <w:szCs w:val="32"/>
        </w:rPr>
        <w:t>。现将有关事项通知如下：</w:t>
      </w:r>
    </w:p>
    <w:p w:rsidR="00CA19B5" w:rsidRPr="00BA609F" w:rsidRDefault="00CA19B5" w:rsidP="008B05C1">
      <w:pPr>
        <w:spacing w:after="120" w:line="360" w:lineRule="auto"/>
        <w:ind w:firstLineChars="100" w:firstLine="320"/>
        <w:rPr>
          <w:rFonts w:ascii="黑体" w:eastAsia="黑体" w:hAnsi="黑体" w:cs="宋体"/>
          <w:color w:val="333333"/>
          <w:sz w:val="32"/>
          <w:szCs w:val="32"/>
        </w:rPr>
      </w:pPr>
      <w:r w:rsidRPr="00BA609F">
        <w:rPr>
          <w:rFonts w:ascii="黑体" w:eastAsia="黑体" w:hAnsi="黑体" w:cs="宋体" w:hint="eastAsia"/>
          <w:color w:val="333333"/>
          <w:sz w:val="32"/>
          <w:szCs w:val="32"/>
        </w:rPr>
        <w:t xml:space="preserve">一、活动组织 </w:t>
      </w:r>
    </w:p>
    <w:p w:rsidR="00CA19B5" w:rsidRDefault="00CA19B5" w:rsidP="00CA19B5">
      <w:pPr>
        <w:spacing w:line="360" w:lineRule="auto"/>
        <w:ind w:firstLine="645"/>
        <w:rPr>
          <w:rFonts w:ascii="仿宋" w:eastAsia="仿宋" w:hAnsi="仿宋" w:cs="宋体"/>
          <w:color w:val="000000"/>
          <w:sz w:val="32"/>
          <w:szCs w:val="32"/>
        </w:rPr>
      </w:pPr>
      <w:r>
        <w:rPr>
          <w:rFonts w:ascii="仿宋" w:eastAsia="仿宋" w:hAnsi="仿宋" w:cs="宋体" w:hint="eastAsia"/>
          <w:color w:val="000000"/>
          <w:sz w:val="32"/>
          <w:szCs w:val="32"/>
        </w:rPr>
        <w:t xml:space="preserve">主办单位：湖北省广告协会 </w:t>
      </w:r>
    </w:p>
    <w:p w:rsidR="00CA19B5" w:rsidRPr="00BA609F" w:rsidRDefault="00CA19B5" w:rsidP="008B05C1">
      <w:pPr>
        <w:spacing w:after="120" w:line="360" w:lineRule="auto"/>
        <w:ind w:firstLineChars="100" w:firstLine="320"/>
        <w:rPr>
          <w:rFonts w:ascii="黑体" w:eastAsia="黑体" w:hAnsi="黑体" w:cs="宋体"/>
          <w:color w:val="333333"/>
          <w:sz w:val="32"/>
          <w:szCs w:val="32"/>
        </w:rPr>
      </w:pPr>
      <w:r w:rsidRPr="00BA609F">
        <w:rPr>
          <w:rFonts w:ascii="黑体" w:eastAsia="黑体" w:hAnsi="黑体" w:cs="宋体" w:hint="eastAsia"/>
          <w:color w:val="333333"/>
          <w:sz w:val="32"/>
          <w:szCs w:val="32"/>
        </w:rPr>
        <w:t>二、</w:t>
      </w:r>
      <w:r w:rsidR="00BC3F2B">
        <w:rPr>
          <w:rFonts w:ascii="黑体" w:eastAsia="黑体" w:hAnsi="黑体" w:cs="宋体" w:hint="eastAsia"/>
          <w:color w:val="333333"/>
          <w:sz w:val="32"/>
          <w:szCs w:val="32"/>
        </w:rPr>
        <w:t>活动</w:t>
      </w:r>
      <w:r w:rsidRPr="00BA609F">
        <w:rPr>
          <w:rFonts w:ascii="黑体" w:eastAsia="黑体" w:hAnsi="黑体" w:cs="宋体" w:hint="eastAsia"/>
          <w:color w:val="333333"/>
          <w:sz w:val="32"/>
          <w:szCs w:val="32"/>
        </w:rPr>
        <w:t>时间</w:t>
      </w:r>
    </w:p>
    <w:p w:rsidR="00CA19B5" w:rsidRDefault="00CA19B5" w:rsidP="00CA19B5">
      <w:pPr>
        <w:spacing w:line="360" w:lineRule="auto"/>
        <w:ind w:firstLine="645"/>
        <w:rPr>
          <w:rFonts w:ascii="仿宋" w:eastAsia="仿宋" w:hAnsi="仿宋" w:cs="宋体"/>
          <w:color w:val="000000"/>
          <w:sz w:val="32"/>
          <w:szCs w:val="32"/>
        </w:rPr>
      </w:pPr>
      <w:r>
        <w:rPr>
          <w:rFonts w:ascii="仿宋" w:eastAsia="仿宋" w:hAnsi="仿宋" w:cs="宋体" w:hint="eastAsia"/>
          <w:color w:val="000000"/>
          <w:sz w:val="32"/>
          <w:szCs w:val="32"/>
        </w:rPr>
        <w:t>2019年</w:t>
      </w:r>
      <w:r w:rsidR="00AA1269">
        <w:rPr>
          <w:rFonts w:ascii="仿宋" w:eastAsia="仿宋" w:hAnsi="仿宋" w:cs="宋体" w:hint="eastAsia"/>
          <w:color w:val="000000"/>
          <w:sz w:val="32"/>
          <w:szCs w:val="32"/>
        </w:rPr>
        <w:t>9</w:t>
      </w:r>
      <w:r>
        <w:rPr>
          <w:rFonts w:ascii="仿宋" w:eastAsia="仿宋" w:hAnsi="仿宋" w:cs="宋体" w:hint="eastAsia"/>
          <w:color w:val="000000"/>
          <w:sz w:val="32"/>
          <w:szCs w:val="32"/>
        </w:rPr>
        <w:t>月-1</w:t>
      </w:r>
      <w:r w:rsidR="00BC3F2B">
        <w:rPr>
          <w:rFonts w:ascii="仿宋" w:eastAsia="仿宋" w:hAnsi="仿宋" w:cs="宋体" w:hint="eastAsia"/>
          <w:color w:val="000000"/>
          <w:sz w:val="32"/>
          <w:szCs w:val="32"/>
        </w:rPr>
        <w:t>2</w:t>
      </w:r>
      <w:r>
        <w:rPr>
          <w:rFonts w:ascii="仿宋" w:eastAsia="仿宋" w:hAnsi="仿宋" w:cs="宋体" w:hint="eastAsia"/>
          <w:color w:val="000000"/>
          <w:sz w:val="32"/>
          <w:szCs w:val="32"/>
        </w:rPr>
        <w:t>月</w:t>
      </w:r>
    </w:p>
    <w:p w:rsidR="00CA19B5" w:rsidRPr="00BA609F" w:rsidRDefault="00CA19B5" w:rsidP="008B05C1">
      <w:pPr>
        <w:spacing w:after="120" w:line="360" w:lineRule="auto"/>
        <w:ind w:firstLineChars="100" w:firstLine="320"/>
        <w:rPr>
          <w:rFonts w:ascii="黑体" w:eastAsia="黑体" w:hAnsi="黑体" w:cs="宋体"/>
          <w:color w:val="333333"/>
          <w:sz w:val="32"/>
          <w:szCs w:val="32"/>
        </w:rPr>
      </w:pPr>
      <w:r w:rsidRPr="00BA609F">
        <w:rPr>
          <w:rFonts w:ascii="黑体" w:eastAsia="黑体" w:hAnsi="黑体" w:cs="宋体" w:hint="eastAsia"/>
          <w:color w:val="333333"/>
          <w:sz w:val="32"/>
          <w:szCs w:val="32"/>
        </w:rPr>
        <w:t>三、征集对象</w:t>
      </w:r>
    </w:p>
    <w:p w:rsidR="00CA19B5" w:rsidRDefault="00CA19B5" w:rsidP="00CA19B5">
      <w:pPr>
        <w:spacing w:after="120" w:line="360" w:lineRule="auto"/>
        <w:ind w:firstLineChars="200" w:firstLine="640"/>
        <w:rPr>
          <w:rFonts w:ascii="黑体" w:eastAsia="黑体" w:hAnsi="黑体" w:cs="宋体"/>
          <w:b/>
          <w:color w:val="333333"/>
          <w:sz w:val="32"/>
          <w:szCs w:val="32"/>
        </w:rPr>
      </w:pPr>
      <w:r>
        <w:rPr>
          <w:rFonts w:ascii="仿宋" w:eastAsia="仿宋" w:hAnsi="仿宋" w:cs="Arial" w:hint="eastAsia"/>
          <w:sz w:val="32"/>
          <w:szCs w:val="32"/>
        </w:rPr>
        <w:t>大赛</w:t>
      </w:r>
      <w:r>
        <w:rPr>
          <w:rFonts w:ascii="仿宋" w:eastAsia="仿宋" w:hAnsi="仿宋" w:cs="Arial"/>
          <w:sz w:val="32"/>
          <w:szCs w:val="32"/>
        </w:rPr>
        <w:t>面向</w:t>
      </w:r>
      <w:r>
        <w:rPr>
          <w:rFonts w:ascii="仿宋" w:eastAsia="仿宋" w:hAnsi="仿宋" w:cs="Arial" w:hint="eastAsia"/>
          <w:sz w:val="32"/>
          <w:szCs w:val="32"/>
        </w:rPr>
        <w:t>社会</w:t>
      </w:r>
      <w:r>
        <w:rPr>
          <w:rFonts w:ascii="仿宋" w:eastAsia="仿宋" w:hAnsi="仿宋" w:cs="Arial"/>
          <w:sz w:val="32"/>
          <w:szCs w:val="32"/>
        </w:rPr>
        <w:t>公开征集，</w:t>
      </w:r>
      <w:r>
        <w:rPr>
          <w:rFonts w:ascii="仿宋" w:eastAsia="仿宋" w:hAnsi="仿宋" w:cs="Arial" w:hint="eastAsia"/>
          <w:sz w:val="32"/>
          <w:szCs w:val="32"/>
        </w:rPr>
        <w:t>欢迎国内各类广告企业、电视、广播、报刊媒体、企事业单位</w:t>
      </w:r>
      <w:r>
        <w:rPr>
          <w:rFonts w:ascii="仿宋" w:eastAsia="仿宋" w:hAnsi="仿宋" w:cs="Arial"/>
          <w:sz w:val="32"/>
          <w:szCs w:val="32"/>
        </w:rPr>
        <w:t>、</w:t>
      </w:r>
      <w:r>
        <w:rPr>
          <w:rFonts w:ascii="仿宋" w:eastAsia="仿宋" w:hAnsi="仿宋" w:cs="Arial" w:hint="eastAsia"/>
          <w:sz w:val="32"/>
          <w:szCs w:val="32"/>
        </w:rPr>
        <w:t>网络媒体、高校大学生、社会团体及</w:t>
      </w:r>
      <w:r>
        <w:rPr>
          <w:rFonts w:ascii="仿宋" w:eastAsia="仿宋" w:hAnsi="仿宋" w:cs="Arial"/>
          <w:sz w:val="32"/>
          <w:szCs w:val="32"/>
        </w:rPr>
        <w:t>广告爱好者</w:t>
      </w:r>
      <w:r>
        <w:rPr>
          <w:rFonts w:ascii="仿宋" w:eastAsia="仿宋" w:hAnsi="仿宋" w:cs="Arial" w:hint="eastAsia"/>
          <w:sz w:val="32"/>
          <w:szCs w:val="32"/>
        </w:rPr>
        <w:t>踊跃报名</w:t>
      </w:r>
      <w:r>
        <w:rPr>
          <w:rFonts w:ascii="仿宋" w:eastAsia="仿宋" w:hAnsi="仿宋" w:cs="Arial"/>
          <w:sz w:val="32"/>
          <w:szCs w:val="32"/>
        </w:rPr>
        <w:t>投稿</w:t>
      </w:r>
      <w:r>
        <w:rPr>
          <w:rFonts w:ascii="仿宋" w:eastAsia="仿宋" w:hAnsi="仿宋" w:cs="宋体" w:hint="eastAsia"/>
          <w:color w:val="333333"/>
          <w:sz w:val="32"/>
          <w:szCs w:val="32"/>
        </w:rPr>
        <w:t>。</w:t>
      </w:r>
    </w:p>
    <w:p w:rsidR="00CA19B5" w:rsidRPr="00BA609F" w:rsidRDefault="00CA19B5" w:rsidP="008B05C1">
      <w:pPr>
        <w:spacing w:after="120" w:line="360" w:lineRule="auto"/>
        <w:ind w:firstLineChars="100" w:firstLine="320"/>
        <w:rPr>
          <w:rFonts w:ascii="黑体" w:eastAsia="黑体" w:hAnsi="黑体" w:cs="宋体"/>
          <w:color w:val="333333"/>
          <w:sz w:val="32"/>
          <w:szCs w:val="32"/>
        </w:rPr>
      </w:pPr>
      <w:r w:rsidRPr="00BA609F">
        <w:rPr>
          <w:rFonts w:ascii="黑体" w:eastAsia="黑体" w:hAnsi="黑体" w:cs="宋体" w:hint="eastAsia"/>
          <w:color w:val="333333"/>
          <w:sz w:val="32"/>
          <w:szCs w:val="32"/>
        </w:rPr>
        <w:t>四、参赛规定</w:t>
      </w:r>
    </w:p>
    <w:p w:rsidR="00CA19B5" w:rsidRDefault="00CA19B5" w:rsidP="00CA19B5">
      <w:pPr>
        <w:pStyle w:val="a3"/>
        <w:spacing w:line="360" w:lineRule="auto"/>
        <w:ind w:firstLine="800"/>
        <w:jc w:val="both"/>
        <w:rPr>
          <w:rFonts w:ascii="仿宋" w:eastAsia="仿宋" w:hAnsi="仿宋" w:cs="仿宋"/>
          <w:color w:val="000000"/>
          <w:kern w:val="2"/>
          <w:sz w:val="32"/>
          <w:szCs w:val="32"/>
        </w:rPr>
      </w:pPr>
      <w:r>
        <w:rPr>
          <w:rFonts w:ascii="仿宋" w:eastAsia="仿宋" w:hAnsi="仿宋" w:cs="仿宋" w:hint="eastAsia"/>
          <w:color w:val="000000"/>
          <w:kern w:val="2"/>
          <w:sz w:val="32"/>
          <w:szCs w:val="32"/>
        </w:rPr>
        <w:lastRenderedPageBreak/>
        <w:t>（一）各类参赛作品应以原创性为原则，遵守《广告法》和其他国家有关法律及政策法规、行业规范等要求。鼓励采用广告新思维、新形式、新媒介进行设计和策划。</w:t>
      </w:r>
    </w:p>
    <w:p w:rsidR="00CA19B5" w:rsidRDefault="00CA19B5" w:rsidP="00CA19B5">
      <w:pPr>
        <w:pStyle w:val="a3"/>
        <w:spacing w:line="360" w:lineRule="auto"/>
        <w:ind w:firstLine="800"/>
        <w:jc w:val="both"/>
        <w:rPr>
          <w:rFonts w:ascii="仿宋" w:eastAsia="仿宋" w:hAnsi="仿宋" w:cs="仿宋"/>
          <w:color w:val="000000"/>
          <w:kern w:val="2"/>
          <w:sz w:val="32"/>
          <w:szCs w:val="32"/>
        </w:rPr>
      </w:pPr>
      <w:r>
        <w:rPr>
          <w:rFonts w:ascii="仿宋" w:eastAsia="仿宋" w:hAnsi="仿宋" w:cs="仿宋" w:hint="eastAsia"/>
          <w:color w:val="000000"/>
          <w:kern w:val="2"/>
          <w:sz w:val="32"/>
          <w:szCs w:val="32"/>
        </w:rPr>
        <w:t>（二）参赛作品必须是 201</w:t>
      </w:r>
      <w:r w:rsidR="00B65D22">
        <w:rPr>
          <w:rFonts w:ascii="仿宋" w:eastAsia="仿宋" w:hAnsi="仿宋" w:cs="仿宋" w:hint="eastAsia"/>
          <w:color w:val="000000"/>
          <w:kern w:val="2"/>
          <w:sz w:val="32"/>
          <w:szCs w:val="32"/>
        </w:rPr>
        <w:t>8</w:t>
      </w:r>
      <w:r>
        <w:rPr>
          <w:rFonts w:ascii="仿宋" w:eastAsia="仿宋" w:hAnsi="仿宋" w:cs="仿宋" w:hint="eastAsia"/>
          <w:color w:val="000000"/>
          <w:kern w:val="2"/>
          <w:sz w:val="32"/>
          <w:szCs w:val="32"/>
        </w:rPr>
        <w:t xml:space="preserve"> 年</w:t>
      </w:r>
      <w:r w:rsidR="00B65D22">
        <w:rPr>
          <w:rFonts w:ascii="仿宋" w:eastAsia="仿宋" w:hAnsi="仿宋" w:cs="仿宋" w:hint="eastAsia"/>
          <w:color w:val="000000"/>
          <w:kern w:val="2"/>
          <w:sz w:val="32"/>
          <w:szCs w:val="32"/>
        </w:rPr>
        <w:t>12</w:t>
      </w:r>
      <w:r>
        <w:rPr>
          <w:rFonts w:ascii="仿宋" w:eastAsia="仿宋" w:hAnsi="仿宋" w:cs="仿宋" w:hint="eastAsia"/>
          <w:color w:val="000000"/>
          <w:kern w:val="2"/>
          <w:sz w:val="32"/>
          <w:szCs w:val="32"/>
        </w:rPr>
        <w:t xml:space="preserve">月 </w:t>
      </w:r>
      <w:r w:rsidR="00F92A76">
        <w:rPr>
          <w:rFonts w:ascii="仿宋" w:eastAsia="仿宋" w:hAnsi="仿宋" w:cs="仿宋" w:hint="eastAsia"/>
          <w:color w:val="000000"/>
          <w:kern w:val="2"/>
          <w:sz w:val="32"/>
          <w:szCs w:val="32"/>
        </w:rPr>
        <w:t>0</w:t>
      </w:r>
      <w:r>
        <w:rPr>
          <w:rFonts w:ascii="仿宋" w:eastAsia="仿宋" w:hAnsi="仿宋" w:cs="仿宋" w:hint="eastAsia"/>
          <w:color w:val="000000"/>
          <w:kern w:val="2"/>
          <w:sz w:val="32"/>
          <w:szCs w:val="32"/>
        </w:rPr>
        <w:t>1 日</w:t>
      </w:r>
      <w:r w:rsidR="000F0523">
        <w:rPr>
          <w:rFonts w:ascii="仿宋" w:eastAsia="仿宋" w:hAnsi="仿宋" w:cs="仿宋" w:hint="eastAsia"/>
          <w:color w:val="000000"/>
          <w:kern w:val="2"/>
          <w:sz w:val="32"/>
          <w:szCs w:val="32"/>
        </w:rPr>
        <w:t>--</w:t>
      </w:r>
      <w:r>
        <w:rPr>
          <w:rFonts w:ascii="仿宋" w:eastAsia="仿宋" w:hAnsi="仿宋" w:cs="仿宋" w:hint="eastAsia"/>
          <w:color w:val="000000"/>
          <w:kern w:val="2"/>
          <w:sz w:val="32"/>
          <w:szCs w:val="32"/>
        </w:rPr>
        <w:t>2019 年 1</w:t>
      </w:r>
      <w:r w:rsidR="00AA1269">
        <w:rPr>
          <w:rFonts w:ascii="仿宋" w:eastAsia="仿宋" w:hAnsi="仿宋" w:cs="仿宋" w:hint="eastAsia"/>
          <w:color w:val="000000"/>
          <w:kern w:val="2"/>
          <w:sz w:val="32"/>
          <w:szCs w:val="32"/>
        </w:rPr>
        <w:t>0</w:t>
      </w:r>
      <w:r>
        <w:rPr>
          <w:rFonts w:ascii="仿宋" w:eastAsia="仿宋" w:hAnsi="仿宋" w:cs="仿宋" w:hint="eastAsia"/>
          <w:color w:val="000000"/>
          <w:kern w:val="2"/>
          <w:sz w:val="32"/>
          <w:szCs w:val="32"/>
        </w:rPr>
        <w:t xml:space="preserve">月 </w:t>
      </w:r>
      <w:r w:rsidR="00AA1269">
        <w:rPr>
          <w:rFonts w:ascii="仿宋" w:eastAsia="仿宋" w:hAnsi="仿宋" w:cs="仿宋" w:hint="eastAsia"/>
          <w:color w:val="000000"/>
          <w:kern w:val="2"/>
          <w:sz w:val="32"/>
          <w:szCs w:val="32"/>
        </w:rPr>
        <w:t>20</w:t>
      </w:r>
      <w:r>
        <w:rPr>
          <w:rFonts w:ascii="仿宋" w:eastAsia="仿宋" w:hAnsi="仿宋" w:cs="仿宋" w:hint="eastAsia"/>
          <w:color w:val="000000"/>
          <w:kern w:val="2"/>
          <w:sz w:val="32"/>
          <w:szCs w:val="32"/>
        </w:rPr>
        <w:t>日期间创作的作品；已发布作品须提供发布证明；活动中还将与品牌企业合作，设立品牌专题作品赛，作品必须按照大赛统一指定的命题和规定的企业背景资料进行创作。</w:t>
      </w:r>
    </w:p>
    <w:p w:rsidR="00CA19B5" w:rsidRDefault="00CA19B5" w:rsidP="00CA19B5">
      <w:pPr>
        <w:pStyle w:val="a3"/>
        <w:spacing w:line="360" w:lineRule="auto"/>
        <w:ind w:firstLine="800"/>
        <w:jc w:val="both"/>
        <w:rPr>
          <w:rFonts w:ascii="仿宋" w:eastAsia="仿宋" w:hAnsi="仿宋" w:cs="仿宋"/>
          <w:color w:val="000000"/>
          <w:kern w:val="2"/>
          <w:sz w:val="32"/>
          <w:szCs w:val="32"/>
        </w:rPr>
      </w:pPr>
      <w:r>
        <w:rPr>
          <w:rFonts w:ascii="仿宋" w:eastAsia="仿宋" w:hAnsi="仿宋" w:cs="仿宋" w:hint="eastAsia"/>
          <w:color w:val="000000"/>
          <w:kern w:val="2"/>
          <w:sz w:val="32"/>
          <w:szCs w:val="32"/>
        </w:rPr>
        <w:t>（三）对于评选出的入围参赛作品涉及的肖像权、著作权、商标权、名称权等有关问题由参赛单位负责。主办单位有权将参赛作品编辑出版发行、发布并无偿运用广播、电视、报纸、灯箱、显示屏、网络、手机终端、移动电视、楼宇视频等展播形式进行宣传。</w:t>
      </w:r>
    </w:p>
    <w:p w:rsidR="00CA19B5" w:rsidRDefault="00CA19B5" w:rsidP="00CA19B5">
      <w:pPr>
        <w:spacing w:line="360" w:lineRule="auto"/>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（四）本活动免费参加，不收任何费用。作品不退还，不符合规格要求的作品将不予参评。</w:t>
      </w:r>
    </w:p>
    <w:p w:rsidR="00CA19B5" w:rsidRPr="00BA609F" w:rsidRDefault="00CA19B5" w:rsidP="008B05C1">
      <w:pPr>
        <w:spacing w:after="120" w:line="360" w:lineRule="auto"/>
        <w:ind w:firstLineChars="100" w:firstLine="320"/>
        <w:rPr>
          <w:rFonts w:ascii="黑体" w:eastAsia="黑体" w:hAnsi="黑体" w:cs="宋体"/>
          <w:color w:val="333333"/>
          <w:sz w:val="32"/>
          <w:szCs w:val="32"/>
        </w:rPr>
      </w:pPr>
      <w:r w:rsidRPr="00BA609F">
        <w:rPr>
          <w:rFonts w:ascii="黑体" w:eastAsia="黑体" w:hAnsi="黑体" w:cs="宋体" w:hint="eastAsia"/>
          <w:color w:val="333333"/>
          <w:sz w:val="32"/>
          <w:szCs w:val="32"/>
        </w:rPr>
        <w:t>五</w:t>
      </w:r>
      <w:r w:rsidRPr="00BA609F">
        <w:rPr>
          <w:rFonts w:ascii="黑体" w:eastAsia="黑体" w:hAnsi="黑体" w:cs="宋体"/>
          <w:color w:val="333333"/>
          <w:sz w:val="32"/>
          <w:szCs w:val="32"/>
        </w:rPr>
        <w:t>、</w:t>
      </w:r>
      <w:r w:rsidRPr="00BA609F">
        <w:rPr>
          <w:rFonts w:ascii="黑体" w:eastAsia="黑体" w:hAnsi="黑体" w:cs="宋体" w:hint="eastAsia"/>
          <w:color w:val="333333"/>
          <w:sz w:val="32"/>
          <w:szCs w:val="32"/>
        </w:rPr>
        <w:t>作品规格及提交要求</w:t>
      </w:r>
    </w:p>
    <w:p w:rsidR="00CA19B5" w:rsidRPr="002E5AD4" w:rsidRDefault="00CA19B5" w:rsidP="00CA19B5">
      <w:pPr>
        <w:spacing w:after="120" w:line="360" w:lineRule="auto"/>
        <w:ind w:firstLineChars="200" w:firstLine="640"/>
        <w:rPr>
          <w:rFonts w:ascii="楷体" w:eastAsia="楷体" w:hAnsi="楷体" w:cs="楷体"/>
          <w:color w:val="000000"/>
          <w:sz w:val="32"/>
          <w:szCs w:val="32"/>
        </w:rPr>
      </w:pPr>
      <w:r w:rsidRPr="002E5AD4">
        <w:rPr>
          <w:rFonts w:ascii="楷体" w:eastAsia="楷体" w:hAnsi="楷体" w:cs="楷体" w:hint="eastAsia"/>
          <w:color w:val="000000"/>
          <w:sz w:val="32"/>
          <w:szCs w:val="32"/>
        </w:rPr>
        <w:t>（一）平面类</w:t>
      </w:r>
    </w:p>
    <w:p w:rsidR="00CA19B5" w:rsidRDefault="00CA19B5" w:rsidP="00CA19B5">
      <w:pPr>
        <w:spacing w:line="360" w:lineRule="auto"/>
        <w:ind w:firstLineChars="200" w:firstLine="640"/>
        <w:rPr>
          <w:rFonts w:ascii="仿宋" w:eastAsia="仿宋" w:hAnsi="仿宋" w:cs="仿宋"/>
          <w:color w:val="000000"/>
          <w:sz w:val="32"/>
          <w:szCs w:val="32"/>
        </w:rPr>
      </w:pPr>
      <w:r w:rsidRPr="00D955A2">
        <w:rPr>
          <w:rFonts w:ascii="仿宋" w:eastAsia="仿宋" w:hAnsi="仿宋" w:cs="仿宋" w:hint="eastAsia"/>
          <w:color w:val="000000"/>
          <w:sz w:val="32"/>
          <w:szCs w:val="32"/>
        </w:rPr>
        <w:t>平面类作品格式为JPG，不得低于300像素，CMYK色彩模式，5MB以下；两幅以上视为系列（含两幅），系列作品不得超过4幅，按逻辑顺序进行标注，参赛者应保留源文件备</w:t>
      </w:r>
      <w:r w:rsidRPr="00D955A2">
        <w:rPr>
          <w:rFonts w:ascii="仿宋" w:eastAsia="仿宋" w:hAnsi="仿宋" w:cs="仿宋" w:hint="eastAsia"/>
          <w:color w:val="000000"/>
          <w:sz w:val="32"/>
          <w:szCs w:val="32"/>
        </w:rPr>
        <w:lastRenderedPageBreak/>
        <w:t>核。</w:t>
      </w:r>
    </w:p>
    <w:p w:rsidR="00CA19B5" w:rsidRPr="002E5AD4" w:rsidRDefault="00CA19B5" w:rsidP="00CA19B5">
      <w:pPr>
        <w:spacing w:after="120" w:line="360" w:lineRule="auto"/>
        <w:ind w:firstLineChars="200" w:firstLine="640"/>
        <w:rPr>
          <w:rFonts w:ascii="楷体" w:eastAsia="楷体" w:hAnsi="楷体" w:cs="楷体"/>
          <w:color w:val="000000"/>
          <w:sz w:val="32"/>
          <w:szCs w:val="32"/>
        </w:rPr>
      </w:pPr>
      <w:r w:rsidRPr="002E5AD4">
        <w:rPr>
          <w:rFonts w:ascii="楷体" w:eastAsia="楷体" w:hAnsi="楷体" w:cs="楷体" w:hint="eastAsia"/>
          <w:color w:val="000000"/>
          <w:sz w:val="32"/>
          <w:szCs w:val="32"/>
        </w:rPr>
        <w:t>（二）视频类（影视、微电影、短视频</w:t>
      </w:r>
      <w:r w:rsidR="001D4622">
        <w:rPr>
          <w:rFonts w:ascii="楷体" w:eastAsia="楷体" w:hAnsi="楷体" w:cs="楷体" w:hint="eastAsia"/>
          <w:color w:val="000000"/>
          <w:sz w:val="32"/>
          <w:szCs w:val="32"/>
        </w:rPr>
        <w:t>、动画</w:t>
      </w:r>
      <w:r w:rsidRPr="002E5AD4">
        <w:rPr>
          <w:rFonts w:ascii="楷体" w:eastAsia="楷体" w:hAnsi="楷体" w:cs="楷体" w:hint="eastAsia"/>
          <w:color w:val="000000"/>
          <w:sz w:val="32"/>
          <w:szCs w:val="32"/>
        </w:rPr>
        <w:t>）</w:t>
      </w:r>
    </w:p>
    <w:p w:rsidR="00CA19B5" w:rsidRDefault="00CA19B5" w:rsidP="00CA19B5">
      <w:pPr>
        <w:spacing w:after="120" w:line="360" w:lineRule="auto"/>
        <w:ind w:firstLineChars="200" w:firstLine="640"/>
        <w:rPr>
          <w:rFonts w:ascii="仿宋" w:eastAsia="仿宋" w:hAnsi="仿宋" w:cs="Arial"/>
          <w:sz w:val="32"/>
          <w:szCs w:val="32"/>
        </w:rPr>
      </w:pPr>
      <w:r>
        <w:rPr>
          <w:rFonts w:ascii="仿宋" w:eastAsia="仿宋" w:hAnsi="仿宋" w:cs="Arial"/>
          <w:sz w:val="32"/>
          <w:szCs w:val="32"/>
        </w:rPr>
        <w:t>视频类作品格式统一为</w:t>
      </w:r>
      <w:r>
        <w:rPr>
          <w:rFonts w:ascii="仿宋" w:eastAsia="仿宋" w:hAnsi="仿宋" w:cs="Arial" w:hint="eastAsia"/>
          <w:sz w:val="32"/>
          <w:szCs w:val="32"/>
        </w:rPr>
        <w:t>MP4,影视广告时间：15秒或30秒两种规格自选；微电影广告时间：30-180秒；短视频时间：15秒以内（含15秒），竖屏视频：视频宽高比9/20—9/16。画面宽度不小于600像素。</w:t>
      </w:r>
    </w:p>
    <w:p w:rsidR="00CA19B5" w:rsidRPr="002E5AD4" w:rsidRDefault="001D4622" w:rsidP="00CA19B5">
      <w:pPr>
        <w:spacing w:after="120" w:line="360" w:lineRule="auto"/>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（三</w:t>
      </w:r>
      <w:r w:rsidR="00CA19B5" w:rsidRPr="002E5AD4">
        <w:rPr>
          <w:rFonts w:ascii="楷体" w:eastAsia="楷体" w:hAnsi="楷体" w:cs="楷体" w:hint="eastAsia"/>
          <w:color w:val="000000"/>
          <w:sz w:val="32"/>
          <w:szCs w:val="32"/>
        </w:rPr>
        <w:t>）互动类（移动端、场景互动）</w:t>
      </w:r>
    </w:p>
    <w:p w:rsidR="00CA19B5" w:rsidRDefault="00CA19B5" w:rsidP="00CA19B5">
      <w:pPr>
        <w:spacing w:after="120" w:line="360" w:lineRule="auto"/>
        <w:ind w:firstLineChars="200" w:firstLine="640"/>
        <w:rPr>
          <w:rFonts w:ascii="仿宋" w:eastAsia="仿宋" w:hAnsi="仿宋" w:cs="Arial"/>
          <w:sz w:val="32"/>
          <w:szCs w:val="32"/>
        </w:rPr>
      </w:pPr>
      <w:r>
        <w:rPr>
          <w:rFonts w:ascii="仿宋" w:eastAsia="仿宋" w:hAnsi="仿宋" w:cs="Arial" w:hint="eastAsia"/>
          <w:sz w:val="32"/>
          <w:szCs w:val="32"/>
        </w:rPr>
        <w:t>1</w:t>
      </w:r>
      <w:r w:rsidR="00B33DCF">
        <w:rPr>
          <w:rFonts w:ascii="仿宋" w:eastAsia="仿宋" w:hAnsi="仿宋" w:cs="Arial" w:hint="eastAsia"/>
          <w:sz w:val="32"/>
          <w:szCs w:val="32"/>
        </w:rPr>
        <w:t>、互动类广告</w:t>
      </w:r>
      <w:r>
        <w:rPr>
          <w:rFonts w:ascii="仿宋" w:eastAsia="仿宋" w:hAnsi="仿宋" w:cs="Arial" w:hint="eastAsia"/>
          <w:sz w:val="32"/>
          <w:szCs w:val="32"/>
        </w:rPr>
        <w:t>包括：A移动端（手机）H5互动广告；B场景互动广告，不限位置。</w:t>
      </w:r>
    </w:p>
    <w:p w:rsidR="00CA19B5" w:rsidRDefault="00CA19B5" w:rsidP="00CA19B5">
      <w:pPr>
        <w:spacing w:after="120" w:line="360" w:lineRule="auto"/>
        <w:ind w:firstLineChars="200" w:firstLine="640"/>
        <w:rPr>
          <w:rFonts w:ascii="仿宋" w:eastAsia="仿宋" w:hAnsi="仿宋" w:cs="Arial"/>
          <w:sz w:val="32"/>
          <w:szCs w:val="32"/>
        </w:rPr>
      </w:pPr>
      <w:r>
        <w:rPr>
          <w:rFonts w:ascii="仿宋" w:eastAsia="仿宋" w:hAnsi="仿宋" w:cs="Arial" w:hint="eastAsia"/>
          <w:sz w:val="32"/>
          <w:szCs w:val="32"/>
        </w:rPr>
        <w:t>2、</w:t>
      </w:r>
      <w:r w:rsidR="00B33DCF">
        <w:rPr>
          <w:rFonts w:ascii="仿宋" w:eastAsia="仿宋" w:hAnsi="仿宋" w:cs="Arial" w:hint="eastAsia"/>
          <w:sz w:val="32"/>
          <w:szCs w:val="32"/>
        </w:rPr>
        <w:t>互动类广告</w:t>
      </w:r>
      <w:r>
        <w:rPr>
          <w:rFonts w:ascii="仿宋" w:eastAsia="仿宋" w:hAnsi="仿宋" w:cs="Arial" w:hint="eastAsia"/>
          <w:sz w:val="32"/>
          <w:szCs w:val="32"/>
        </w:rPr>
        <w:t>作品的格式：</w:t>
      </w:r>
      <w:r w:rsidR="00B33DCF" w:rsidRPr="00387CFF">
        <w:rPr>
          <w:rFonts w:ascii="仿宋" w:eastAsia="仿宋" w:hAnsi="仿宋" w:hint="eastAsia"/>
          <w:color w:val="333333"/>
          <w:spacing w:val="8"/>
          <w:sz w:val="32"/>
          <w:szCs w:val="32"/>
          <w:shd w:val="clear" w:color="auto" w:fill="FFFFFF"/>
        </w:rPr>
        <w:t>JPG（不得低于300像素，CMYK色彩模式，10MB以下）或MP4格式（时长不超过2分钟）</w:t>
      </w:r>
      <w:r w:rsidR="00B33DCF">
        <w:rPr>
          <w:rFonts w:ascii="仿宋" w:eastAsia="仿宋" w:hAnsi="仿宋" w:hint="eastAsia"/>
          <w:color w:val="333333"/>
          <w:spacing w:val="8"/>
          <w:sz w:val="32"/>
          <w:szCs w:val="32"/>
          <w:shd w:val="clear" w:color="auto" w:fill="FFFFFF"/>
        </w:rPr>
        <w:t>，</w:t>
      </w:r>
      <w:r w:rsidR="00B33DCF">
        <w:rPr>
          <w:rFonts w:ascii="仿宋" w:eastAsia="仿宋" w:hAnsi="仿宋" w:cs="Arial" w:hint="eastAsia"/>
          <w:sz w:val="32"/>
          <w:szCs w:val="32"/>
        </w:rPr>
        <w:t>系列作品不得超过3件。</w:t>
      </w:r>
    </w:p>
    <w:p w:rsidR="00CA19B5" w:rsidRPr="002E5AD4" w:rsidRDefault="003C4DA4" w:rsidP="00CA19B5">
      <w:pPr>
        <w:spacing w:after="120" w:line="360" w:lineRule="auto"/>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（四</w:t>
      </w:r>
      <w:r w:rsidR="00CA19B5" w:rsidRPr="002E5AD4">
        <w:rPr>
          <w:rFonts w:ascii="楷体" w:eastAsia="楷体" w:hAnsi="楷体" w:cs="楷体" w:hint="eastAsia"/>
          <w:color w:val="000000"/>
          <w:sz w:val="32"/>
          <w:szCs w:val="32"/>
        </w:rPr>
        <w:t>）广播类（广播电台、互联网音频）</w:t>
      </w:r>
    </w:p>
    <w:p w:rsidR="00CA19B5" w:rsidRDefault="00B33DCF" w:rsidP="00CA19B5">
      <w:pPr>
        <w:spacing w:after="120" w:line="360" w:lineRule="auto"/>
        <w:ind w:firstLineChars="200" w:firstLine="640"/>
        <w:rPr>
          <w:rFonts w:ascii="仿宋" w:eastAsia="仿宋" w:hAnsi="仿宋" w:cs="Arial"/>
          <w:sz w:val="32"/>
          <w:szCs w:val="32"/>
        </w:rPr>
      </w:pPr>
      <w:r>
        <w:rPr>
          <w:rFonts w:ascii="仿宋" w:eastAsia="仿宋" w:hAnsi="仿宋" w:cs="Arial" w:hint="eastAsia"/>
          <w:sz w:val="32"/>
          <w:szCs w:val="32"/>
        </w:rPr>
        <w:t>广播类作品格式为</w:t>
      </w:r>
      <w:r w:rsidR="00CA19B5">
        <w:rPr>
          <w:rFonts w:ascii="仿宋" w:eastAsia="仿宋" w:hAnsi="仿宋" w:cs="Arial" w:hint="eastAsia"/>
          <w:sz w:val="32"/>
          <w:szCs w:val="32"/>
        </w:rPr>
        <w:t>MP3，广播广告和移动端APP音频广告。广播时间15秒或30秒两种规格自选，系列作品不得超过3件。</w:t>
      </w:r>
    </w:p>
    <w:p w:rsidR="00CA19B5" w:rsidRPr="002E5AD4" w:rsidRDefault="003C4DA4" w:rsidP="00CA19B5">
      <w:pPr>
        <w:spacing w:after="120" w:line="360" w:lineRule="auto"/>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（五</w:t>
      </w:r>
      <w:r w:rsidR="00CA19B5" w:rsidRPr="002E5AD4">
        <w:rPr>
          <w:rFonts w:ascii="楷体" w:eastAsia="楷体" w:hAnsi="楷体" w:cs="楷体" w:hint="eastAsia"/>
          <w:color w:val="000000"/>
          <w:sz w:val="32"/>
          <w:szCs w:val="32"/>
        </w:rPr>
        <w:t>）策划案类（广告策划、营销策划）</w:t>
      </w:r>
    </w:p>
    <w:p w:rsidR="00CA19B5" w:rsidRDefault="00CA19B5" w:rsidP="00CA19B5">
      <w:pPr>
        <w:spacing w:after="120" w:line="360" w:lineRule="auto"/>
        <w:ind w:firstLineChars="200" w:firstLine="640"/>
        <w:rPr>
          <w:rFonts w:ascii="仿宋" w:eastAsia="仿宋" w:hAnsi="仿宋" w:cs="Arial"/>
          <w:sz w:val="32"/>
          <w:szCs w:val="32"/>
        </w:rPr>
      </w:pPr>
      <w:r>
        <w:rPr>
          <w:rFonts w:ascii="仿宋" w:eastAsia="仿宋" w:hAnsi="仿宋" w:cs="Arial" w:hint="eastAsia"/>
          <w:sz w:val="32"/>
          <w:szCs w:val="32"/>
        </w:rPr>
        <w:t>可以做广告策划案或其他类策划。</w:t>
      </w:r>
    </w:p>
    <w:p w:rsidR="00CA19B5" w:rsidRDefault="00CA19B5" w:rsidP="00CA19B5">
      <w:pPr>
        <w:spacing w:after="120" w:line="360" w:lineRule="auto"/>
        <w:ind w:firstLineChars="200" w:firstLine="640"/>
        <w:rPr>
          <w:rFonts w:ascii="仿宋" w:eastAsia="仿宋" w:hAnsi="仿宋" w:cs="Arial"/>
          <w:sz w:val="32"/>
          <w:szCs w:val="32"/>
        </w:rPr>
      </w:pPr>
      <w:r>
        <w:rPr>
          <w:rFonts w:ascii="仿宋" w:eastAsia="仿宋" w:hAnsi="仿宋" w:cs="Arial" w:hint="eastAsia"/>
          <w:sz w:val="32"/>
          <w:szCs w:val="32"/>
        </w:rPr>
        <w:t>1、内容要求</w:t>
      </w:r>
    </w:p>
    <w:p w:rsidR="00CA19B5" w:rsidRDefault="00CA19B5" w:rsidP="00CA19B5">
      <w:pPr>
        <w:spacing w:after="120" w:line="360" w:lineRule="auto"/>
        <w:ind w:firstLineChars="200" w:firstLine="640"/>
        <w:rPr>
          <w:rFonts w:ascii="仿宋" w:eastAsia="仿宋" w:hAnsi="仿宋" w:cs="Arial"/>
          <w:sz w:val="32"/>
          <w:szCs w:val="32"/>
        </w:rPr>
      </w:pPr>
      <w:r>
        <w:rPr>
          <w:rFonts w:ascii="仿宋" w:eastAsia="仿宋" w:hAnsi="仿宋" w:cs="Arial" w:hint="eastAsia"/>
          <w:sz w:val="32"/>
          <w:szCs w:val="32"/>
        </w:rPr>
        <w:t>（1）内容提要；（2）市场环境分析（数据翔实，引用</w:t>
      </w:r>
      <w:r>
        <w:rPr>
          <w:rFonts w:ascii="仿宋" w:eastAsia="仿宋" w:hAnsi="仿宋" w:cs="Arial" w:hint="eastAsia"/>
          <w:sz w:val="32"/>
          <w:szCs w:val="32"/>
        </w:rPr>
        <w:lastRenderedPageBreak/>
        <w:t>数据资料注明出处，调查表附后）；（3）营销提案；（4）创意设计执行提案；（5）媒介提案；（6）广告预算。</w:t>
      </w:r>
    </w:p>
    <w:p w:rsidR="00CA19B5" w:rsidRDefault="00CA19B5" w:rsidP="00CA19B5">
      <w:pPr>
        <w:spacing w:after="120" w:line="360" w:lineRule="auto"/>
        <w:ind w:firstLineChars="200" w:firstLine="640"/>
        <w:rPr>
          <w:rFonts w:ascii="仿宋" w:eastAsia="仿宋" w:hAnsi="仿宋" w:cs="Arial"/>
          <w:sz w:val="32"/>
          <w:szCs w:val="32"/>
        </w:rPr>
      </w:pPr>
      <w:r>
        <w:rPr>
          <w:rFonts w:ascii="仿宋" w:eastAsia="仿宋" w:hAnsi="仿宋" w:cs="Arial" w:hint="eastAsia"/>
          <w:sz w:val="32"/>
          <w:szCs w:val="32"/>
        </w:rPr>
        <w:t>2、广告策划案可根据</w:t>
      </w:r>
      <w:r w:rsidR="00B33DCF">
        <w:rPr>
          <w:rFonts w:ascii="仿宋" w:eastAsia="仿宋" w:hAnsi="仿宋" w:cs="Arial" w:hint="eastAsia"/>
          <w:sz w:val="32"/>
          <w:szCs w:val="32"/>
        </w:rPr>
        <w:t>专项命题</w:t>
      </w:r>
      <w:r>
        <w:rPr>
          <w:rFonts w:ascii="仿宋" w:eastAsia="仿宋" w:hAnsi="仿宋" w:cs="Arial" w:hint="eastAsia"/>
          <w:sz w:val="32"/>
          <w:szCs w:val="32"/>
        </w:rPr>
        <w:t>特殊要求进行创作。</w:t>
      </w:r>
    </w:p>
    <w:p w:rsidR="00CA19B5" w:rsidRPr="00A72A8A" w:rsidRDefault="00185842" w:rsidP="0023077C">
      <w:pPr>
        <w:spacing w:after="120" w:line="360" w:lineRule="auto"/>
        <w:rPr>
          <w:rFonts w:ascii="仿宋" w:eastAsia="仿宋" w:hAnsi="仿宋" w:cs="楷体"/>
          <w:color w:val="000000"/>
          <w:sz w:val="32"/>
          <w:szCs w:val="32"/>
        </w:rPr>
      </w:pPr>
      <w:r w:rsidRPr="00A72A8A">
        <w:rPr>
          <w:rFonts w:ascii="仿宋" w:eastAsia="仿宋" w:hAnsi="仿宋" w:cs="楷体" w:hint="eastAsia"/>
          <w:color w:val="000000"/>
          <w:sz w:val="32"/>
          <w:szCs w:val="32"/>
        </w:rPr>
        <w:t>（六</w:t>
      </w:r>
      <w:r w:rsidR="00CA19B5" w:rsidRPr="00A72A8A">
        <w:rPr>
          <w:rFonts w:ascii="仿宋" w:eastAsia="仿宋" w:hAnsi="仿宋" w:cs="楷体" w:hint="eastAsia"/>
          <w:color w:val="000000"/>
          <w:sz w:val="32"/>
          <w:szCs w:val="32"/>
        </w:rPr>
        <w:t>）文案类（广告语、长文案）</w:t>
      </w:r>
    </w:p>
    <w:p w:rsidR="00CA19B5" w:rsidRDefault="00CA19B5" w:rsidP="00CA19B5">
      <w:pPr>
        <w:spacing w:after="120" w:line="360" w:lineRule="auto"/>
        <w:ind w:firstLineChars="200" w:firstLine="640"/>
        <w:rPr>
          <w:rFonts w:ascii="仿宋" w:eastAsia="仿宋" w:hAnsi="仿宋" w:cs="Arial"/>
          <w:sz w:val="32"/>
          <w:szCs w:val="32"/>
        </w:rPr>
      </w:pPr>
      <w:r>
        <w:rPr>
          <w:rFonts w:ascii="仿宋" w:eastAsia="仿宋" w:hAnsi="仿宋" w:cs="Arial" w:hint="eastAsia"/>
          <w:sz w:val="32"/>
          <w:szCs w:val="32"/>
        </w:rPr>
        <w:t>1、广告语：字数不多于30字（含标点）；</w:t>
      </w:r>
    </w:p>
    <w:p w:rsidR="00CA19B5" w:rsidRDefault="00CA19B5" w:rsidP="00CA19B5">
      <w:pPr>
        <w:spacing w:after="120" w:line="360" w:lineRule="auto"/>
        <w:ind w:firstLineChars="200" w:firstLine="640"/>
        <w:rPr>
          <w:rFonts w:ascii="仿宋" w:eastAsia="仿宋" w:hAnsi="仿宋" w:cs="Arial"/>
          <w:sz w:val="32"/>
          <w:szCs w:val="32"/>
        </w:rPr>
      </w:pPr>
      <w:r>
        <w:rPr>
          <w:rFonts w:ascii="仿宋" w:eastAsia="仿宋" w:hAnsi="仿宋" w:cs="Arial" w:hint="eastAsia"/>
          <w:sz w:val="32"/>
          <w:szCs w:val="32"/>
        </w:rPr>
        <w:t>2、长文案：字数在100-500字之间（含标点）；</w:t>
      </w:r>
    </w:p>
    <w:p w:rsidR="00A72A8A" w:rsidRDefault="00A72A8A" w:rsidP="0023077C">
      <w:pPr>
        <w:spacing w:after="120" w:line="360" w:lineRule="auto"/>
        <w:rPr>
          <w:rFonts w:ascii="仿宋" w:eastAsia="仿宋" w:hAnsi="仿宋" w:cs="Arial"/>
          <w:sz w:val="32"/>
          <w:szCs w:val="32"/>
        </w:rPr>
      </w:pPr>
      <w:r>
        <w:rPr>
          <w:rFonts w:ascii="仿宋" w:eastAsia="仿宋" w:hAnsi="仿宋" w:cs="Arial"/>
          <w:sz w:val="32"/>
          <w:szCs w:val="32"/>
        </w:rPr>
        <w:t>（七）十佳广告营销案例</w:t>
      </w:r>
    </w:p>
    <w:p w:rsidR="00A72A8A" w:rsidRDefault="00A72A8A" w:rsidP="00CA19B5">
      <w:pPr>
        <w:spacing w:after="120" w:line="360" w:lineRule="auto"/>
        <w:ind w:firstLineChars="200" w:firstLine="640"/>
        <w:rPr>
          <w:rFonts w:ascii="仿宋" w:eastAsia="仿宋" w:hAnsi="仿宋" w:cs="Arial"/>
          <w:sz w:val="32"/>
          <w:szCs w:val="32"/>
        </w:rPr>
      </w:pPr>
      <w:r>
        <w:rPr>
          <w:rFonts w:ascii="仿宋" w:eastAsia="仿宋" w:hAnsi="仿宋" w:cs="Arial" w:hint="eastAsia"/>
          <w:sz w:val="32"/>
          <w:szCs w:val="32"/>
        </w:rPr>
        <w:t>各地市协会</w:t>
      </w:r>
      <w:r w:rsidR="00316D3F">
        <w:rPr>
          <w:rFonts w:ascii="仿宋" w:eastAsia="仿宋" w:hAnsi="仿宋" w:cs="Arial" w:hint="eastAsia"/>
          <w:sz w:val="32"/>
          <w:szCs w:val="32"/>
        </w:rPr>
        <w:t>、各专委会</w:t>
      </w:r>
      <w:r>
        <w:rPr>
          <w:rFonts w:ascii="仿宋" w:eastAsia="仿宋" w:hAnsi="仿宋" w:cs="Arial" w:hint="eastAsia"/>
          <w:sz w:val="32"/>
          <w:szCs w:val="32"/>
        </w:rPr>
        <w:t>可推荐2件今年以来实施的优秀营销案例参加评选。作品范围</w:t>
      </w:r>
      <w:r w:rsidRPr="00AF4D97">
        <w:rPr>
          <w:rFonts w:ascii="仿宋" w:eastAsia="仿宋" w:hAnsi="仿宋" w:cs="宋体" w:hint="eastAsia"/>
          <w:color w:val="333333"/>
          <w:kern w:val="0"/>
          <w:sz w:val="32"/>
          <w:szCs w:val="32"/>
        </w:rPr>
        <w:t>包含但不限于线上营销类、线下活动类、整合传播类的相关广告案例</w:t>
      </w:r>
      <w:r>
        <w:rPr>
          <w:rFonts w:ascii="仿宋" w:eastAsia="仿宋" w:hAnsi="仿宋" w:cs="宋体" w:hint="eastAsia"/>
          <w:color w:val="333333"/>
          <w:kern w:val="0"/>
          <w:sz w:val="32"/>
          <w:szCs w:val="32"/>
        </w:rPr>
        <w:t>。</w:t>
      </w:r>
    </w:p>
    <w:p w:rsidR="00CA19B5" w:rsidRPr="00F92A76" w:rsidRDefault="00CA19B5" w:rsidP="00F92A76">
      <w:pPr>
        <w:spacing w:after="120" w:line="360" w:lineRule="auto"/>
        <w:ind w:firstLineChars="100" w:firstLine="321"/>
        <w:rPr>
          <w:rFonts w:ascii="黑体" w:eastAsia="黑体" w:hAnsi="黑体" w:cs="宋体"/>
          <w:b/>
          <w:color w:val="333333"/>
          <w:sz w:val="32"/>
          <w:szCs w:val="32"/>
        </w:rPr>
      </w:pPr>
      <w:r w:rsidRPr="008B05C1">
        <w:rPr>
          <w:rFonts w:ascii="黑体" w:eastAsia="黑体" w:hAnsi="黑体" w:cs="宋体" w:hint="eastAsia"/>
          <w:b/>
          <w:color w:val="333333"/>
          <w:sz w:val="32"/>
          <w:szCs w:val="32"/>
        </w:rPr>
        <w:t>六</w:t>
      </w:r>
      <w:r w:rsidRPr="008B05C1">
        <w:rPr>
          <w:rFonts w:ascii="黑体" w:eastAsia="黑体" w:hAnsi="黑体" w:cs="宋体"/>
          <w:b/>
          <w:color w:val="333333"/>
          <w:sz w:val="32"/>
          <w:szCs w:val="32"/>
        </w:rPr>
        <w:t>、</w:t>
      </w:r>
      <w:r w:rsidR="00B33DCF" w:rsidRPr="008B05C1">
        <w:rPr>
          <w:rFonts w:ascii="黑体" w:eastAsia="黑体" w:hAnsi="黑体" w:cs="宋体" w:hint="eastAsia"/>
          <w:b/>
          <w:color w:val="333333"/>
          <w:sz w:val="32"/>
          <w:szCs w:val="32"/>
        </w:rPr>
        <w:t>专项命题</w:t>
      </w:r>
      <w:r w:rsidRPr="008B05C1">
        <w:rPr>
          <w:rFonts w:ascii="黑体" w:eastAsia="黑体" w:hAnsi="黑体" w:cs="宋体"/>
          <w:b/>
          <w:color w:val="333333"/>
          <w:sz w:val="32"/>
          <w:szCs w:val="32"/>
        </w:rPr>
        <w:t>作品</w:t>
      </w:r>
      <w:r w:rsidRPr="008B05C1">
        <w:rPr>
          <w:rFonts w:ascii="黑体" w:eastAsia="黑体" w:hAnsi="黑体" w:cs="宋体" w:hint="eastAsia"/>
          <w:b/>
          <w:color w:val="333333"/>
          <w:sz w:val="32"/>
          <w:szCs w:val="32"/>
        </w:rPr>
        <w:t>报送（另行通知）</w:t>
      </w:r>
    </w:p>
    <w:p w:rsidR="00CA19B5" w:rsidRPr="00BA609F" w:rsidRDefault="00CA19B5" w:rsidP="008B05C1">
      <w:pPr>
        <w:spacing w:after="120" w:line="360" w:lineRule="auto"/>
        <w:ind w:firstLineChars="100" w:firstLine="320"/>
        <w:rPr>
          <w:rFonts w:ascii="黑体" w:eastAsia="黑体" w:hAnsi="黑体" w:cs="宋体"/>
          <w:color w:val="333333"/>
          <w:sz w:val="32"/>
          <w:szCs w:val="32"/>
        </w:rPr>
      </w:pPr>
      <w:r>
        <w:rPr>
          <w:rFonts w:ascii="黑体" w:eastAsia="黑体" w:hAnsi="黑体" w:cs="宋体" w:hint="eastAsia"/>
          <w:color w:val="333333"/>
          <w:sz w:val="32"/>
          <w:szCs w:val="32"/>
        </w:rPr>
        <w:t>七</w:t>
      </w:r>
      <w:r w:rsidRPr="00BA609F">
        <w:rPr>
          <w:rFonts w:ascii="黑体" w:eastAsia="黑体" w:hAnsi="黑体" w:cs="宋体" w:hint="eastAsia"/>
          <w:color w:val="333333"/>
          <w:sz w:val="32"/>
          <w:szCs w:val="32"/>
        </w:rPr>
        <w:t>、赛程安排</w:t>
      </w:r>
    </w:p>
    <w:p w:rsidR="00CA19B5" w:rsidRDefault="00CA19B5" w:rsidP="00CA19B5">
      <w:pPr>
        <w:spacing w:before="120" w:after="120" w:line="360" w:lineRule="auto"/>
        <w:ind w:firstLineChars="200" w:firstLine="640"/>
        <w:rPr>
          <w:rFonts w:ascii="仿宋" w:eastAsia="仿宋" w:hAnsi="仿宋" w:cs="宋体"/>
          <w:b/>
          <w:color w:val="333333"/>
          <w:sz w:val="32"/>
          <w:szCs w:val="32"/>
        </w:rPr>
      </w:pPr>
      <w:r>
        <w:rPr>
          <w:rFonts w:ascii="仿宋" w:eastAsia="仿宋" w:hAnsi="仿宋" w:cs="楷体"/>
          <w:color w:val="000000"/>
          <w:sz w:val="32"/>
          <w:szCs w:val="32"/>
        </w:rPr>
        <w:t>赛事流程分为</w:t>
      </w:r>
      <w:r>
        <w:rPr>
          <w:rFonts w:ascii="仿宋" w:eastAsia="仿宋" w:hAnsi="仿宋" w:cs="楷体" w:hint="eastAsia"/>
          <w:color w:val="000000"/>
          <w:sz w:val="32"/>
          <w:szCs w:val="32"/>
        </w:rPr>
        <w:t>六</w:t>
      </w:r>
      <w:r>
        <w:rPr>
          <w:rFonts w:ascii="仿宋" w:eastAsia="仿宋" w:hAnsi="仿宋" w:cs="楷体"/>
          <w:color w:val="000000"/>
          <w:sz w:val="32"/>
          <w:szCs w:val="32"/>
        </w:rPr>
        <w:t>个阶段：大赛启动、作品征集、大赛评审、获奖作品公示</w:t>
      </w:r>
      <w:r>
        <w:rPr>
          <w:rFonts w:ascii="仿宋" w:eastAsia="仿宋" w:hAnsi="仿宋" w:cs="楷体" w:hint="eastAsia"/>
          <w:color w:val="000000"/>
          <w:sz w:val="32"/>
          <w:szCs w:val="32"/>
        </w:rPr>
        <w:t>、</w:t>
      </w:r>
      <w:r>
        <w:rPr>
          <w:rFonts w:ascii="仿宋" w:eastAsia="仿宋" w:hAnsi="仿宋" w:cs="楷体"/>
          <w:color w:val="000000"/>
          <w:sz w:val="32"/>
          <w:szCs w:val="32"/>
        </w:rPr>
        <w:t>颁奖</w:t>
      </w:r>
      <w:r>
        <w:rPr>
          <w:rFonts w:ascii="仿宋" w:eastAsia="仿宋" w:hAnsi="仿宋" w:cs="楷体" w:hint="eastAsia"/>
          <w:color w:val="000000"/>
          <w:sz w:val="32"/>
          <w:szCs w:val="32"/>
        </w:rPr>
        <w:t>典礼、作品展示</w:t>
      </w:r>
      <w:r>
        <w:rPr>
          <w:rFonts w:ascii="仿宋" w:eastAsia="仿宋" w:hAnsi="仿宋" w:cs="楷体"/>
          <w:color w:val="000000"/>
          <w:sz w:val="32"/>
          <w:szCs w:val="32"/>
        </w:rPr>
        <w:t>。</w:t>
      </w:r>
    </w:p>
    <w:p w:rsidR="00CA19B5" w:rsidRPr="00383EED" w:rsidRDefault="00CA19B5" w:rsidP="00CA19B5">
      <w:pPr>
        <w:pStyle w:val="a3"/>
        <w:spacing w:before="0" w:beforeAutospacing="0" w:after="0" w:afterAutospacing="0" w:line="360" w:lineRule="auto"/>
        <w:ind w:firstLineChars="200" w:firstLine="640"/>
        <w:rPr>
          <w:rFonts w:ascii="仿宋" w:eastAsia="仿宋" w:hAnsi="仿宋" w:cs="楷体"/>
          <w:color w:val="000000"/>
          <w:sz w:val="32"/>
          <w:szCs w:val="32"/>
        </w:rPr>
      </w:pPr>
      <w:r w:rsidRPr="00383EED">
        <w:rPr>
          <w:rFonts w:ascii="仿宋" w:eastAsia="仿宋" w:hAnsi="仿宋" w:cs="楷体" w:hint="eastAsia"/>
          <w:color w:val="000000"/>
          <w:sz w:val="32"/>
          <w:szCs w:val="32"/>
        </w:rPr>
        <w:t>（一）</w:t>
      </w:r>
      <w:r w:rsidRPr="00383EED">
        <w:rPr>
          <w:rFonts w:ascii="仿宋" w:eastAsia="仿宋" w:hAnsi="仿宋" w:cs="楷体"/>
          <w:color w:val="000000"/>
          <w:sz w:val="32"/>
          <w:szCs w:val="32"/>
        </w:rPr>
        <w:t>大赛启动：201</w:t>
      </w:r>
      <w:r w:rsidRPr="00383EED">
        <w:rPr>
          <w:rFonts w:ascii="仿宋" w:eastAsia="仿宋" w:hAnsi="仿宋" w:cs="楷体" w:hint="eastAsia"/>
          <w:color w:val="000000"/>
          <w:sz w:val="32"/>
          <w:szCs w:val="32"/>
        </w:rPr>
        <w:t>9</w:t>
      </w:r>
      <w:r w:rsidRPr="00383EED">
        <w:rPr>
          <w:rFonts w:ascii="仿宋" w:eastAsia="仿宋" w:hAnsi="仿宋" w:cs="楷体"/>
          <w:color w:val="000000"/>
          <w:sz w:val="32"/>
          <w:szCs w:val="32"/>
        </w:rPr>
        <w:t>年</w:t>
      </w:r>
      <w:r w:rsidR="00AA1269">
        <w:rPr>
          <w:rFonts w:ascii="仿宋" w:eastAsia="仿宋" w:hAnsi="仿宋" w:cs="楷体"/>
          <w:color w:val="000000"/>
          <w:sz w:val="32"/>
          <w:szCs w:val="32"/>
        </w:rPr>
        <w:t>9</w:t>
      </w:r>
      <w:r w:rsidRPr="00383EED">
        <w:rPr>
          <w:rFonts w:ascii="仿宋" w:eastAsia="仿宋" w:hAnsi="仿宋" w:cs="楷体"/>
          <w:color w:val="000000"/>
          <w:sz w:val="32"/>
          <w:szCs w:val="32"/>
        </w:rPr>
        <w:t>月</w:t>
      </w:r>
      <w:r w:rsidRPr="00383EED">
        <w:rPr>
          <w:rFonts w:ascii="仿宋" w:eastAsia="仿宋" w:hAnsi="仿宋" w:cs="楷体" w:hint="eastAsia"/>
          <w:color w:val="000000"/>
          <w:sz w:val="32"/>
          <w:szCs w:val="32"/>
        </w:rPr>
        <w:t>初</w:t>
      </w:r>
    </w:p>
    <w:p w:rsidR="00CA19B5" w:rsidRDefault="00CA19B5" w:rsidP="00CA19B5">
      <w:pPr>
        <w:pStyle w:val="a3"/>
        <w:spacing w:before="0" w:beforeAutospacing="0" w:after="0" w:afterAutospacing="0" w:line="360" w:lineRule="auto"/>
        <w:ind w:firstLineChars="200" w:firstLine="640"/>
        <w:rPr>
          <w:rFonts w:ascii="仿宋" w:eastAsia="仿宋" w:hAnsi="仿宋" w:cs="楷体"/>
          <w:color w:val="000000"/>
          <w:sz w:val="32"/>
          <w:szCs w:val="32"/>
        </w:rPr>
      </w:pPr>
      <w:r>
        <w:rPr>
          <w:rFonts w:ascii="仿宋" w:eastAsia="仿宋" w:hAnsi="仿宋" w:cs="楷体"/>
          <w:color w:val="000000"/>
          <w:sz w:val="32"/>
          <w:szCs w:val="32"/>
        </w:rPr>
        <w:t>正式发布公告，通过</w:t>
      </w:r>
      <w:r>
        <w:rPr>
          <w:rFonts w:ascii="仿宋" w:eastAsia="仿宋" w:hAnsi="仿宋" w:cs="楷体" w:hint="eastAsia"/>
          <w:color w:val="000000"/>
          <w:sz w:val="32"/>
          <w:szCs w:val="32"/>
        </w:rPr>
        <w:t>LED电子屏、</w:t>
      </w:r>
      <w:r>
        <w:rPr>
          <w:rFonts w:ascii="仿宋" w:eastAsia="仿宋" w:hAnsi="仿宋" w:cs="楷体"/>
          <w:color w:val="000000"/>
          <w:sz w:val="32"/>
          <w:szCs w:val="32"/>
        </w:rPr>
        <w:t>报纸、网络、微信</w:t>
      </w:r>
      <w:r>
        <w:rPr>
          <w:rFonts w:ascii="仿宋" w:eastAsia="仿宋" w:hAnsi="仿宋" w:cs="楷体" w:hint="eastAsia"/>
          <w:color w:val="000000"/>
          <w:sz w:val="32"/>
          <w:szCs w:val="32"/>
        </w:rPr>
        <w:t>、</w:t>
      </w:r>
      <w:r>
        <w:rPr>
          <w:rFonts w:ascii="仿宋" w:eastAsia="仿宋" w:hAnsi="仿宋" w:cs="楷体"/>
          <w:color w:val="000000"/>
          <w:sz w:val="32"/>
          <w:szCs w:val="32"/>
        </w:rPr>
        <w:t>微博等各类媒体进行广泛宣传报道。</w:t>
      </w:r>
    </w:p>
    <w:p w:rsidR="00CA19B5" w:rsidRPr="00383EED" w:rsidRDefault="00CA19B5" w:rsidP="00CA19B5">
      <w:pPr>
        <w:pStyle w:val="a3"/>
        <w:widowControl w:val="0"/>
        <w:numPr>
          <w:ilvl w:val="0"/>
          <w:numId w:val="1"/>
        </w:numPr>
        <w:spacing w:before="0" w:beforeAutospacing="0" w:after="0" w:afterAutospacing="0" w:line="360" w:lineRule="auto"/>
        <w:ind w:firstLineChars="200" w:firstLine="640"/>
        <w:rPr>
          <w:rFonts w:ascii="仿宋" w:eastAsia="仿宋" w:hAnsi="仿宋" w:cs="楷体"/>
          <w:color w:val="000000"/>
          <w:sz w:val="32"/>
          <w:szCs w:val="32"/>
        </w:rPr>
      </w:pPr>
      <w:r w:rsidRPr="00383EED">
        <w:rPr>
          <w:rFonts w:ascii="仿宋" w:eastAsia="仿宋" w:hAnsi="仿宋" w:cs="楷体"/>
          <w:color w:val="000000"/>
          <w:sz w:val="32"/>
          <w:szCs w:val="32"/>
        </w:rPr>
        <w:t>作品征集：201</w:t>
      </w:r>
      <w:r w:rsidRPr="00383EED">
        <w:rPr>
          <w:rFonts w:ascii="仿宋" w:eastAsia="仿宋" w:hAnsi="仿宋" w:cs="楷体" w:hint="eastAsia"/>
          <w:color w:val="000000"/>
          <w:sz w:val="32"/>
          <w:szCs w:val="32"/>
        </w:rPr>
        <w:t>9</w:t>
      </w:r>
      <w:r w:rsidRPr="00383EED">
        <w:rPr>
          <w:rFonts w:ascii="仿宋" w:eastAsia="仿宋" w:hAnsi="仿宋" w:cs="楷体"/>
          <w:color w:val="000000"/>
          <w:sz w:val="32"/>
          <w:szCs w:val="32"/>
        </w:rPr>
        <w:t>年</w:t>
      </w:r>
      <w:r w:rsidR="00AA1269">
        <w:rPr>
          <w:rFonts w:ascii="仿宋" w:eastAsia="仿宋" w:hAnsi="仿宋" w:cs="楷体"/>
          <w:color w:val="000000"/>
          <w:sz w:val="32"/>
          <w:szCs w:val="32"/>
        </w:rPr>
        <w:t>9</w:t>
      </w:r>
      <w:r w:rsidRPr="00383EED">
        <w:rPr>
          <w:rFonts w:ascii="仿宋" w:eastAsia="仿宋" w:hAnsi="仿宋" w:cs="楷体"/>
          <w:color w:val="000000"/>
          <w:sz w:val="32"/>
          <w:szCs w:val="32"/>
        </w:rPr>
        <w:t>月</w:t>
      </w:r>
      <w:r w:rsidRPr="00383EED">
        <w:rPr>
          <w:rFonts w:ascii="仿宋" w:eastAsia="仿宋" w:hAnsi="仿宋" w:cs="楷体" w:hint="eastAsia"/>
          <w:color w:val="000000"/>
          <w:sz w:val="32"/>
          <w:szCs w:val="32"/>
        </w:rPr>
        <w:t>1日</w:t>
      </w:r>
      <w:r w:rsidRPr="00383EED">
        <w:rPr>
          <w:rFonts w:ascii="仿宋" w:eastAsia="仿宋" w:hAnsi="仿宋" w:cs="楷体"/>
          <w:color w:val="000000"/>
          <w:sz w:val="32"/>
          <w:szCs w:val="32"/>
        </w:rPr>
        <w:t>～</w:t>
      </w:r>
      <w:r w:rsidRPr="00383EED">
        <w:rPr>
          <w:rFonts w:ascii="仿宋" w:eastAsia="仿宋" w:hAnsi="仿宋" w:cs="楷体" w:hint="eastAsia"/>
          <w:color w:val="000000"/>
          <w:sz w:val="32"/>
          <w:szCs w:val="32"/>
        </w:rPr>
        <w:t>1</w:t>
      </w:r>
      <w:r w:rsidR="00AA1269">
        <w:rPr>
          <w:rFonts w:ascii="仿宋" w:eastAsia="仿宋" w:hAnsi="仿宋" w:cs="楷体" w:hint="eastAsia"/>
          <w:color w:val="000000"/>
          <w:sz w:val="32"/>
          <w:szCs w:val="32"/>
        </w:rPr>
        <w:t>0</w:t>
      </w:r>
      <w:r w:rsidRPr="00383EED">
        <w:rPr>
          <w:rFonts w:ascii="仿宋" w:eastAsia="仿宋" w:hAnsi="仿宋" w:cs="楷体"/>
          <w:color w:val="000000"/>
          <w:sz w:val="32"/>
          <w:szCs w:val="32"/>
        </w:rPr>
        <w:t>月</w:t>
      </w:r>
      <w:r w:rsidR="00AA1269">
        <w:rPr>
          <w:rFonts w:ascii="仿宋" w:eastAsia="仿宋" w:hAnsi="仿宋" w:cs="楷体"/>
          <w:color w:val="000000"/>
          <w:sz w:val="32"/>
          <w:szCs w:val="32"/>
        </w:rPr>
        <w:t>2</w:t>
      </w:r>
      <w:r w:rsidRPr="00383EED">
        <w:rPr>
          <w:rFonts w:ascii="仿宋" w:eastAsia="仿宋" w:hAnsi="仿宋" w:cs="楷体" w:hint="eastAsia"/>
          <w:color w:val="000000"/>
          <w:sz w:val="32"/>
          <w:szCs w:val="32"/>
        </w:rPr>
        <w:t>0日</w:t>
      </w:r>
    </w:p>
    <w:p w:rsidR="00CA19B5" w:rsidRDefault="00CA19B5" w:rsidP="00CA19B5">
      <w:pPr>
        <w:pStyle w:val="a3"/>
        <w:spacing w:before="0" w:beforeAutospacing="0" w:after="0" w:afterAutospacing="0" w:line="360" w:lineRule="auto"/>
        <w:ind w:firstLineChars="200" w:firstLine="640"/>
        <w:rPr>
          <w:rFonts w:ascii="仿宋" w:eastAsia="仿宋" w:hAnsi="仿宋" w:cs="楷体"/>
          <w:color w:val="000000"/>
          <w:sz w:val="32"/>
          <w:szCs w:val="32"/>
        </w:rPr>
      </w:pPr>
      <w:r>
        <w:rPr>
          <w:rFonts w:ascii="仿宋" w:eastAsia="仿宋" w:hAnsi="仿宋" w:cs="楷体" w:hint="eastAsia"/>
          <w:color w:val="000000"/>
          <w:sz w:val="32"/>
          <w:szCs w:val="32"/>
        </w:rPr>
        <w:t>1.</w:t>
      </w:r>
      <w:r>
        <w:rPr>
          <w:rFonts w:ascii="仿宋" w:eastAsia="仿宋" w:hAnsi="仿宋" w:cs="楷体"/>
          <w:color w:val="000000"/>
          <w:sz w:val="32"/>
          <w:szCs w:val="32"/>
        </w:rPr>
        <w:t>线下宣传推介：</w:t>
      </w:r>
      <w:r w:rsidR="00AA1269">
        <w:rPr>
          <w:rFonts w:ascii="仿宋" w:eastAsia="仿宋" w:hAnsi="仿宋" w:cs="楷体"/>
          <w:color w:val="000000"/>
          <w:sz w:val="32"/>
          <w:szCs w:val="32"/>
        </w:rPr>
        <w:t>9-10</w:t>
      </w:r>
      <w:r>
        <w:rPr>
          <w:rFonts w:ascii="仿宋" w:eastAsia="仿宋" w:hAnsi="仿宋" w:cs="楷体"/>
          <w:color w:val="000000"/>
          <w:sz w:val="32"/>
          <w:szCs w:val="32"/>
        </w:rPr>
        <w:t>月</w:t>
      </w:r>
    </w:p>
    <w:p w:rsidR="00CA19B5" w:rsidRDefault="00CA19B5" w:rsidP="00CA19B5">
      <w:pPr>
        <w:pStyle w:val="a3"/>
        <w:spacing w:before="0" w:beforeAutospacing="0" w:after="0" w:afterAutospacing="0" w:line="360" w:lineRule="auto"/>
        <w:ind w:firstLine="480"/>
        <w:rPr>
          <w:rFonts w:ascii="仿宋" w:eastAsia="仿宋" w:hAnsi="仿宋" w:cs="楷体"/>
          <w:color w:val="000000"/>
          <w:sz w:val="32"/>
          <w:szCs w:val="32"/>
        </w:rPr>
      </w:pPr>
      <w:r>
        <w:rPr>
          <w:rFonts w:ascii="仿宋" w:eastAsia="仿宋" w:hAnsi="仿宋" w:cs="楷体" w:hint="eastAsia"/>
          <w:color w:val="000000"/>
          <w:sz w:val="32"/>
          <w:szCs w:val="32"/>
        </w:rPr>
        <w:lastRenderedPageBreak/>
        <w:t>大赛</w:t>
      </w:r>
      <w:r>
        <w:rPr>
          <w:rFonts w:ascii="仿宋" w:eastAsia="仿宋" w:hAnsi="仿宋" w:cs="楷体"/>
          <w:color w:val="000000"/>
          <w:sz w:val="32"/>
          <w:szCs w:val="32"/>
        </w:rPr>
        <w:t>推介活动。以全</w:t>
      </w:r>
      <w:r>
        <w:rPr>
          <w:rFonts w:ascii="仿宋" w:eastAsia="仿宋" w:hAnsi="仿宋" w:cs="楷体" w:hint="eastAsia"/>
          <w:color w:val="000000"/>
          <w:sz w:val="32"/>
          <w:szCs w:val="32"/>
        </w:rPr>
        <w:t>省</w:t>
      </w:r>
      <w:r>
        <w:rPr>
          <w:rFonts w:ascii="仿宋" w:eastAsia="仿宋" w:hAnsi="仿宋" w:cs="楷体"/>
          <w:color w:val="000000"/>
          <w:sz w:val="32"/>
          <w:szCs w:val="32"/>
        </w:rPr>
        <w:t>知名</w:t>
      </w:r>
      <w:r>
        <w:rPr>
          <w:rFonts w:ascii="仿宋" w:eastAsia="仿宋" w:hAnsi="仿宋" w:cs="楷体" w:hint="eastAsia"/>
          <w:color w:val="000000"/>
          <w:sz w:val="32"/>
          <w:szCs w:val="32"/>
        </w:rPr>
        <w:t>广告传媒类企业</w:t>
      </w:r>
      <w:r>
        <w:rPr>
          <w:rFonts w:ascii="仿宋" w:eastAsia="仿宋" w:hAnsi="仿宋" w:cs="楷体"/>
          <w:color w:val="000000"/>
          <w:sz w:val="32"/>
          <w:szCs w:val="32"/>
        </w:rPr>
        <w:t>及</w:t>
      </w:r>
      <w:r>
        <w:rPr>
          <w:rFonts w:ascii="仿宋" w:eastAsia="仿宋" w:hAnsi="仿宋" w:cs="楷体" w:hint="eastAsia"/>
          <w:color w:val="000000"/>
          <w:sz w:val="32"/>
          <w:szCs w:val="32"/>
        </w:rPr>
        <w:t>高校学生</w:t>
      </w:r>
      <w:r>
        <w:rPr>
          <w:rFonts w:ascii="仿宋" w:eastAsia="仿宋" w:hAnsi="仿宋" w:cs="楷体"/>
          <w:color w:val="000000"/>
          <w:sz w:val="32"/>
          <w:szCs w:val="32"/>
        </w:rPr>
        <w:t>为宣传目标，广泛动员优秀参赛者创意制作参赛作品。</w:t>
      </w:r>
    </w:p>
    <w:p w:rsidR="00CA19B5" w:rsidRDefault="00CA19B5" w:rsidP="00CA19B5">
      <w:pPr>
        <w:pStyle w:val="a3"/>
        <w:spacing w:before="0" w:beforeAutospacing="0" w:after="0" w:afterAutospacing="0" w:line="360" w:lineRule="auto"/>
        <w:ind w:firstLine="480"/>
        <w:rPr>
          <w:rFonts w:ascii="仿宋" w:eastAsia="仿宋" w:hAnsi="仿宋" w:cs="楷体"/>
          <w:color w:val="000000"/>
          <w:sz w:val="32"/>
          <w:szCs w:val="32"/>
        </w:rPr>
      </w:pPr>
      <w:r>
        <w:rPr>
          <w:rFonts w:ascii="仿宋" w:eastAsia="仿宋" w:hAnsi="仿宋" w:cs="楷体" w:hint="eastAsia"/>
          <w:color w:val="000000"/>
          <w:sz w:val="32"/>
          <w:szCs w:val="32"/>
        </w:rPr>
        <w:t>2.</w:t>
      </w:r>
      <w:r>
        <w:rPr>
          <w:rFonts w:ascii="仿宋" w:eastAsia="仿宋" w:hAnsi="仿宋" w:cs="楷体"/>
          <w:color w:val="000000"/>
          <w:sz w:val="32"/>
          <w:szCs w:val="32"/>
        </w:rPr>
        <w:t>报名及作品上传：</w:t>
      </w:r>
      <w:r w:rsidR="00AA1269">
        <w:rPr>
          <w:rFonts w:ascii="仿宋" w:eastAsia="仿宋" w:hAnsi="仿宋" w:cs="楷体"/>
          <w:color w:val="000000"/>
          <w:sz w:val="32"/>
          <w:szCs w:val="32"/>
        </w:rPr>
        <w:t>9</w:t>
      </w:r>
      <w:r>
        <w:rPr>
          <w:rFonts w:ascii="仿宋" w:eastAsia="仿宋" w:hAnsi="仿宋" w:cs="楷体"/>
          <w:color w:val="000000"/>
          <w:sz w:val="32"/>
          <w:szCs w:val="32"/>
        </w:rPr>
        <w:t>月</w:t>
      </w:r>
      <w:r w:rsidR="009463FA">
        <w:rPr>
          <w:rFonts w:ascii="仿宋" w:eastAsia="仿宋" w:hAnsi="仿宋" w:cs="楷体"/>
          <w:color w:val="000000"/>
          <w:sz w:val="32"/>
          <w:szCs w:val="32"/>
        </w:rPr>
        <w:t>1日</w:t>
      </w:r>
      <w:r>
        <w:rPr>
          <w:rFonts w:ascii="仿宋" w:eastAsia="仿宋" w:hAnsi="仿宋" w:cs="楷体"/>
          <w:color w:val="000000"/>
          <w:sz w:val="32"/>
          <w:szCs w:val="32"/>
        </w:rPr>
        <w:t>至</w:t>
      </w:r>
      <w:r>
        <w:rPr>
          <w:rFonts w:ascii="仿宋" w:eastAsia="仿宋" w:hAnsi="仿宋" w:cs="楷体" w:hint="eastAsia"/>
          <w:color w:val="000000"/>
          <w:sz w:val="32"/>
          <w:szCs w:val="32"/>
        </w:rPr>
        <w:t>1</w:t>
      </w:r>
      <w:r w:rsidR="009463FA">
        <w:rPr>
          <w:rFonts w:ascii="仿宋" w:eastAsia="仿宋" w:hAnsi="仿宋" w:cs="楷体" w:hint="eastAsia"/>
          <w:color w:val="000000"/>
          <w:sz w:val="32"/>
          <w:szCs w:val="32"/>
        </w:rPr>
        <w:t>0</w:t>
      </w:r>
      <w:r>
        <w:rPr>
          <w:rFonts w:ascii="仿宋" w:eastAsia="仿宋" w:hAnsi="仿宋" w:cs="楷体"/>
          <w:color w:val="000000"/>
          <w:sz w:val="32"/>
          <w:szCs w:val="32"/>
        </w:rPr>
        <w:t>月</w:t>
      </w:r>
      <w:r w:rsidR="009463FA">
        <w:rPr>
          <w:rFonts w:ascii="仿宋" w:eastAsia="仿宋" w:hAnsi="仿宋" w:cs="楷体"/>
          <w:color w:val="000000"/>
          <w:sz w:val="32"/>
          <w:szCs w:val="32"/>
        </w:rPr>
        <w:t>2</w:t>
      </w:r>
      <w:r>
        <w:rPr>
          <w:rFonts w:ascii="仿宋" w:eastAsia="仿宋" w:hAnsi="仿宋" w:cs="楷体" w:hint="eastAsia"/>
          <w:color w:val="000000"/>
          <w:sz w:val="32"/>
          <w:szCs w:val="32"/>
        </w:rPr>
        <w:t>0</w:t>
      </w:r>
      <w:r>
        <w:rPr>
          <w:rFonts w:ascii="仿宋" w:eastAsia="仿宋" w:hAnsi="仿宋" w:cs="楷体"/>
          <w:color w:val="000000"/>
          <w:sz w:val="32"/>
          <w:szCs w:val="32"/>
        </w:rPr>
        <w:t>日</w:t>
      </w:r>
    </w:p>
    <w:p w:rsidR="00CA19B5" w:rsidRDefault="00CA19B5" w:rsidP="00CA19B5">
      <w:pPr>
        <w:pStyle w:val="a3"/>
        <w:spacing w:before="0" w:beforeAutospacing="0" w:after="0" w:afterAutospacing="0" w:line="360" w:lineRule="auto"/>
        <w:ind w:firstLine="480"/>
        <w:rPr>
          <w:rFonts w:ascii="仿宋" w:eastAsia="仿宋" w:hAnsi="仿宋" w:cs="楷体"/>
          <w:color w:val="000000"/>
          <w:sz w:val="32"/>
          <w:szCs w:val="32"/>
        </w:rPr>
      </w:pPr>
      <w:r>
        <w:rPr>
          <w:rFonts w:ascii="仿宋" w:eastAsia="仿宋" w:hAnsi="仿宋" w:cs="楷体"/>
          <w:color w:val="000000"/>
          <w:sz w:val="32"/>
          <w:szCs w:val="32"/>
        </w:rPr>
        <w:t>参赛者通过大赛</w:t>
      </w:r>
      <w:r>
        <w:rPr>
          <w:rFonts w:ascii="仿宋" w:eastAsia="仿宋" w:hAnsi="仿宋" w:cs="楷体" w:hint="eastAsia"/>
          <w:color w:val="000000"/>
          <w:sz w:val="32"/>
          <w:szCs w:val="32"/>
        </w:rPr>
        <w:t>指定报名</w:t>
      </w:r>
      <w:r>
        <w:rPr>
          <w:rFonts w:ascii="仿宋" w:eastAsia="仿宋" w:hAnsi="仿宋" w:cs="楷体"/>
          <w:color w:val="000000"/>
          <w:sz w:val="32"/>
          <w:szCs w:val="32"/>
        </w:rPr>
        <w:t>方式，于</w:t>
      </w:r>
      <w:r>
        <w:rPr>
          <w:rFonts w:ascii="仿宋" w:eastAsia="仿宋" w:hAnsi="仿宋" w:cs="楷体" w:hint="eastAsia"/>
          <w:color w:val="000000"/>
          <w:sz w:val="32"/>
          <w:szCs w:val="32"/>
        </w:rPr>
        <w:t>1</w:t>
      </w:r>
      <w:r w:rsidR="009463FA">
        <w:rPr>
          <w:rFonts w:ascii="仿宋" w:eastAsia="仿宋" w:hAnsi="仿宋" w:cs="楷体" w:hint="eastAsia"/>
          <w:color w:val="000000"/>
          <w:sz w:val="32"/>
          <w:szCs w:val="32"/>
        </w:rPr>
        <w:t>0</w:t>
      </w:r>
      <w:r>
        <w:rPr>
          <w:rFonts w:ascii="仿宋" w:eastAsia="仿宋" w:hAnsi="仿宋" w:cs="楷体"/>
          <w:color w:val="000000"/>
          <w:sz w:val="32"/>
          <w:szCs w:val="32"/>
        </w:rPr>
        <w:t>月</w:t>
      </w:r>
      <w:r w:rsidR="009463FA">
        <w:rPr>
          <w:rFonts w:ascii="仿宋" w:eastAsia="仿宋" w:hAnsi="仿宋" w:cs="楷体"/>
          <w:color w:val="000000"/>
          <w:sz w:val="32"/>
          <w:szCs w:val="32"/>
        </w:rPr>
        <w:t>2</w:t>
      </w:r>
      <w:r>
        <w:rPr>
          <w:rFonts w:ascii="仿宋" w:eastAsia="仿宋" w:hAnsi="仿宋" w:cs="楷体" w:hint="eastAsia"/>
          <w:color w:val="000000"/>
          <w:sz w:val="32"/>
          <w:szCs w:val="32"/>
        </w:rPr>
        <w:t>0</w:t>
      </w:r>
      <w:r>
        <w:rPr>
          <w:rFonts w:ascii="仿宋" w:eastAsia="仿宋" w:hAnsi="仿宋" w:cs="楷体"/>
          <w:color w:val="000000"/>
          <w:sz w:val="32"/>
          <w:szCs w:val="32"/>
        </w:rPr>
        <w:t>日前完成参赛作品报送。</w:t>
      </w:r>
    </w:p>
    <w:p w:rsidR="009463FA" w:rsidRDefault="00CA19B5" w:rsidP="00CA19B5">
      <w:pPr>
        <w:pStyle w:val="a3"/>
        <w:spacing w:before="0" w:beforeAutospacing="0" w:after="0" w:afterAutospacing="0" w:line="360" w:lineRule="auto"/>
        <w:ind w:firstLine="480"/>
        <w:rPr>
          <w:rFonts w:ascii="仿宋" w:eastAsia="仿宋" w:hAnsi="仿宋" w:cs="楷体"/>
          <w:color w:val="000000"/>
          <w:sz w:val="32"/>
          <w:szCs w:val="32"/>
        </w:rPr>
      </w:pPr>
      <w:r w:rsidRPr="00383EED">
        <w:rPr>
          <w:rFonts w:ascii="仿宋" w:eastAsia="仿宋" w:hAnsi="仿宋" w:cs="楷体" w:hint="eastAsia"/>
          <w:color w:val="000000"/>
          <w:sz w:val="32"/>
          <w:szCs w:val="32"/>
        </w:rPr>
        <w:t>（三）</w:t>
      </w:r>
      <w:r w:rsidRPr="00383EED">
        <w:rPr>
          <w:rFonts w:ascii="仿宋" w:eastAsia="仿宋" w:hAnsi="仿宋" w:cs="楷体"/>
          <w:color w:val="000000"/>
          <w:sz w:val="32"/>
          <w:szCs w:val="32"/>
        </w:rPr>
        <w:t>大赛评审：201</w:t>
      </w:r>
      <w:r w:rsidRPr="00383EED">
        <w:rPr>
          <w:rFonts w:ascii="仿宋" w:eastAsia="仿宋" w:hAnsi="仿宋" w:cs="楷体" w:hint="eastAsia"/>
          <w:color w:val="000000"/>
          <w:sz w:val="32"/>
          <w:szCs w:val="32"/>
        </w:rPr>
        <w:t>9</w:t>
      </w:r>
      <w:r w:rsidRPr="00383EED">
        <w:rPr>
          <w:rFonts w:ascii="仿宋" w:eastAsia="仿宋" w:hAnsi="仿宋" w:cs="楷体"/>
          <w:color w:val="000000"/>
          <w:sz w:val="32"/>
          <w:szCs w:val="32"/>
        </w:rPr>
        <w:t>年</w:t>
      </w:r>
      <w:r w:rsidRPr="00383EED">
        <w:rPr>
          <w:rFonts w:ascii="仿宋" w:eastAsia="仿宋" w:hAnsi="仿宋" w:cs="楷体" w:hint="eastAsia"/>
          <w:color w:val="000000"/>
          <w:sz w:val="32"/>
          <w:szCs w:val="32"/>
        </w:rPr>
        <w:t>1</w:t>
      </w:r>
      <w:r w:rsidR="009463FA">
        <w:rPr>
          <w:rFonts w:ascii="仿宋" w:eastAsia="仿宋" w:hAnsi="仿宋" w:cs="楷体" w:hint="eastAsia"/>
          <w:color w:val="000000"/>
          <w:sz w:val="32"/>
          <w:szCs w:val="32"/>
        </w:rPr>
        <w:t>1</w:t>
      </w:r>
      <w:r w:rsidRPr="00383EED">
        <w:rPr>
          <w:rFonts w:ascii="仿宋" w:eastAsia="仿宋" w:hAnsi="仿宋" w:cs="楷体"/>
          <w:color w:val="000000"/>
          <w:sz w:val="32"/>
          <w:szCs w:val="32"/>
        </w:rPr>
        <w:t>月</w:t>
      </w:r>
    </w:p>
    <w:p w:rsidR="00CA19B5" w:rsidRDefault="00CA19B5" w:rsidP="00CA19B5">
      <w:pPr>
        <w:pStyle w:val="a3"/>
        <w:spacing w:before="0" w:beforeAutospacing="0" w:after="0" w:afterAutospacing="0" w:line="360" w:lineRule="auto"/>
        <w:ind w:firstLine="480"/>
        <w:rPr>
          <w:rFonts w:ascii="仿宋" w:eastAsia="仿宋" w:hAnsi="仿宋" w:cs="楷体"/>
          <w:color w:val="000000"/>
          <w:sz w:val="32"/>
          <w:szCs w:val="32"/>
        </w:rPr>
      </w:pPr>
      <w:r>
        <w:rPr>
          <w:rFonts w:ascii="仿宋" w:eastAsia="仿宋" w:hAnsi="仿宋" w:cs="楷体"/>
          <w:color w:val="000000"/>
          <w:sz w:val="32"/>
          <w:szCs w:val="32"/>
        </w:rPr>
        <w:t>大赛遵循公开、公平和公正的原则，依据严格的评选评审程序和评分标准，以科学、严谨的态度进行评选评审。评选评审分为初评</w:t>
      </w:r>
      <w:r>
        <w:rPr>
          <w:rFonts w:ascii="仿宋" w:eastAsia="仿宋" w:hAnsi="仿宋" w:cs="楷体" w:hint="eastAsia"/>
          <w:color w:val="000000"/>
          <w:sz w:val="32"/>
          <w:szCs w:val="32"/>
        </w:rPr>
        <w:t>、</w:t>
      </w:r>
      <w:r>
        <w:rPr>
          <w:rFonts w:ascii="仿宋" w:eastAsia="仿宋" w:hAnsi="仿宋" w:cs="楷体"/>
          <w:color w:val="000000"/>
          <w:sz w:val="32"/>
          <w:szCs w:val="32"/>
        </w:rPr>
        <w:t>终评</w:t>
      </w:r>
      <w:r>
        <w:rPr>
          <w:rFonts w:ascii="仿宋" w:eastAsia="仿宋" w:hAnsi="仿宋" w:cs="楷体" w:hint="eastAsia"/>
          <w:color w:val="000000"/>
          <w:sz w:val="32"/>
          <w:szCs w:val="32"/>
        </w:rPr>
        <w:t>两个</w:t>
      </w:r>
      <w:r>
        <w:rPr>
          <w:rFonts w:ascii="仿宋" w:eastAsia="仿宋" w:hAnsi="仿宋" w:cs="楷体"/>
          <w:color w:val="000000"/>
          <w:sz w:val="32"/>
          <w:szCs w:val="32"/>
        </w:rPr>
        <w:t>阶段：</w:t>
      </w:r>
    </w:p>
    <w:p w:rsidR="009463FA" w:rsidRDefault="00CA19B5" w:rsidP="009463FA">
      <w:pPr>
        <w:pStyle w:val="a3"/>
        <w:numPr>
          <w:ilvl w:val="0"/>
          <w:numId w:val="3"/>
        </w:numPr>
        <w:spacing w:before="0" w:beforeAutospacing="0" w:after="0" w:afterAutospacing="0" w:line="360" w:lineRule="auto"/>
        <w:rPr>
          <w:rFonts w:ascii="仿宋" w:eastAsia="仿宋" w:hAnsi="仿宋" w:cs="楷体"/>
          <w:color w:val="000000"/>
          <w:sz w:val="32"/>
          <w:szCs w:val="32"/>
        </w:rPr>
      </w:pPr>
      <w:r>
        <w:rPr>
          <w:rFonts w:ascii="仿宋" w:eastAsia="仿宋" w:hAnsi="仿宋" w:cs="楷体"/>
          <w:color w:val="000000"/>
          <w:sz w:val="32"/>
          <w:szCs w:val="32"/>
        </w:rPr>
        <w:t>作品筛查</w:t>
      </w:r>
      <w:r>
        <w:rPr>
          <w:rFonts w:ascii="仿宋" w:eastAsia="仿宋" w:hAnsi="仿宋" w:cs="楷体" w:hint="eastAsia"/>
          <w:color w:val="000000"/>
          <w:sz w:val="32"/>
          <w:szCs w:val="32"/>
        </w:rPr>
        <w:t>及</w:t>
      </w:r>
      <w:r>
        <w:rPr>
          <w:rFonts w:ascii="仿宋" w:eastAsia="仿宋" w:hAnsi="仿宋" w:cs="楷体"/>
          <w:color w:val="000000"/>
          <w:sz w:val="32"/>
          <w:szCs w:val="32"/>
        </w:rPr>
        <w:t>初步评选</w:t>
      </w:r>
    </w:p>
    <w:p w:rsidR="00CA19B5" w:rsidRDefault="00CA19B5" w:rsidP="009463FA">
      <w:pPr>
        <w:pStyle w:val="a3"/>
        <w:numPr>
          <w:ilvl w:val="0"/>
          <w:numId w:val="3"/>
        </w:numPr>
        <w:spacing w:before="0" w:beforeAutospacing="0" w:after="0" w:afterAutospacing="0" w:line="360" w:lineRule="auto"/>
        <w:rPr>
          <w:rFonts w:ascii="仿宋" w:eastAsia="仿宋" w:hAnsi="仿宋" w:cs="楷体"/>
          <w:color w:val="000000"/>
          <w:sz w:val="32"/>
          <w:szCs w:val="32"/>
        </w:rPr>
      </w:pPr>
      <w:r>
        <w:rPr>
          <w:rFonts w:ascii="仿宋" w:eastAsia="仿宋" w:hAnsi="仿宋" w:cs="楷体"/>
          <w:color w:val="000000"/>
          <w:sz w:val="32"/>
          <w:szCs w:val="32"/>
        </w:rPr>
        <w:t>由协会专家委员会组织专家对初选作品</w:t>
      </w:r>
      <w:r>
        <w:rPr>
          <w:rFonts w:ascii="仿宋" w:eastAsia="仿宋" w:hAnsi="仿宋" w:cs="楷体" w:hint="eastAsia"/>
          <w:color w:val="000000"/>
          <w:sz w:val="32"/>
          <w:szCs w:val="32"/>
        </w:rPr>
        <w:t>评选</w:t>
      </w:r>
      <w:r>
        <w:rPr>
          <w:rFonts w:ascii="仿宋" w:eastAsia="仿宋" w:hAnsi="仿宋" w:cs="楷体"/>
          <w:color w:val="000000"/>
          <w:sz w:val="32"/>
          <w:szCs w:val="32"/>
        </w:rPr>
        <w:t>。专家评委将采用百分制评分的办法，对参赛作品按类别进行评审打分。每一类别按实际作品数量设置百分比</w:t>
      </w:r>
      <w:r>
        <w:rPr>
          <w:rFonts w:ascii="仿宋" w:eastAsia="仿宋" w:hAnsi="仿宋" w:cs="楷体" w:hint="eastAsia"/>
          <w:color w:val="000000"/>
          <w:sz w:val="32"/>
          <w:szCs w:val="32"/>
        </w:rPr>
        <w:t>，</w:t>
      </w:r>
      <w:r>
        <w:rPr>
          <w:rFonts w:ascii="仿宋" w:eastAsia="仿宋" w:hAnsi="仿宋" w:cs="楷体"/>
          <w:color w:val="000000"/>
          <w:sz w:val="32"/>
          <w:szCs w:val="32"/>
        </w:rPr>
        <w:t>依据作品得分排名入围优秀作品。</w:t>
      </w:r>
    </w:p>
    <w:p w:rsidR="00CA19B5" w:rsidRPr="00383EED" w:rsidRDefault="00CA19B5" w:rsidP="00CA19B5">
      <w:pPr>
        <w:pStyle w:val="a3"/>
        <w:spacing w:before="0" w:beforeAutospacing="0" w:after="0" w:afterAutospacing="0" w:line="360" w:lineRule="auto"/>
        <w:ind w:firstLine="480"/>
        <w:rPr>
          <w:rFonts w:ascii="仿宋" w:eastAsia="仿宋" w:hAnsi="仿宋" w:cs="楷体"/>
          <w:color w:val="000000"/>
          <w:sz w:val="32"/>
          <w:szCs w:val="32"/>
        </w:rPr>
      </w:pPr>
      <w:r w:rsidRPr="00383EED">
        <w:rPr>
          <w:rFonts w:ascii="仿宋" w:eastAsia="仿宋" w:hAnsi="仿宋" w:cs="楷体" w:hint="eastAsia"/>
          <w:color w:val="000000"/>
          <w:sz w:val="32"/>
          <w:szCs w:val="32"/>
        </w:rPr>
        <w:t>（四）获奖作品</w:t>
      </w:r>
      <w:r w:rsidRPr="00383EED">
        <w:rPr>
          <w:rFonts w:ascii="仿宋" w:eastAsia="仿宋" w:hAnsi="仿宋" w:cs="楷体"/>
          <w:color w:val="000000"/>
          <w:sz w:val="32"/>
          <w:szCs w:val="32"/>
        </w:rPr>
        <w:t>公示</w:t>
      </w:r>
      <w:r w:rsidRPr="00383EED">
        <w:rPr>
          <w:rFonts w:ascii="仿宋" w:eastAsia="仿宋" w:hAnsi="仿宋" w:cs="楷体" w:hint="eastAsia"/>
          <w:color w:val="000000"/>
          <w:sz w:val="32"/>
          <w:szCs w:val="32"/>
        </w:rPr>
        <w:t>：12月</w:t>
      </w:r>
    </w:p>
    <w:p w:rsidR="00CA19B5" w:rsidRDefault="00CA19B5" w:rsidP="00CA19B5">
      <w:pPr>
        <w:pStyle w:val="a3"/>
        <w:spacing w:before="0" w:beforeAutospacing="0" w:after="0" w:afterAutospacing="0" w:line="360" w:lineRule="auto"/>
        <w:ind w:firstLine="480"/>
        <w:rPr>
          <w:rFonts w:ascii="仿宋" w:eastAsia="仿宋" w:hAnsi="仿宋" w:cs="楷体"/>
          <w:color w:val="000000"/>
          <w:sz w:val="32"/>
          <w:szCs w:val="32"/>
        </w:rPr>
      </w:pPr>
      <w:r>
        <w:rPr>
          <w:rFonts w:ascii="仿宋" w:eastAsia="仿宋" w:hAnsi="仿宋" w:cs="楷体"/>
          <w:color w:val="000000"/>
          <w:sz w:val="32"/>
          <w:szCs w:val="32"/>
        </w:rPr>
        <w:t>决赛获奖作品将在大赛指定官网及微信平台公示</w:t>
      </w:r>
      <w:r>
        <w:rPr>
          <w:rFonts w:ascii="仿宋" w:eastAsia="仿宋" w:hAnsi="仿宋" w:cs="楷体" w:hint="eastAsia"/>
          <w:color w:val="000000"/>
          <w:sz w:val="32"/>
          <w:szCs w:val="32"/>
        </w:rPr>
        <w:t>10天</w:t>
      </w:r>
      <w:r>
        <w:rPr>
          <w:rFonts w:ascii="仿宋" w:eastAsia="仿宋" w:hAnsi="仿宋" w:cs="楷体"/>
          <w:color w:val="000000"/>
          <w:sz w:val="32"/>
          <w:szCs w:val="32"/>
        </w:rPr>
        <w:t>，如发现非原创作品，经核实由大赛组委会取消其参赛资格和比赛成绩。</w:t>
      </w:r>
    </w:p>
    <w:p w:rsidR="009463FA" w:rsidRDefault="00CA19B5" w:rsidP="00CA19B5">
      <w:pPr>
        <w:pStyle w:val="a3"/>
        <w:widowControl w:val="0"/>
        <w:numPr>
          <w:ilvl w:val="0"/>
          <w:numId w:val="2"/>
        </w:numPr>
        <w:spacing w:before="0" w:beforeAutospacing="0" w:after="0" w:afterAutospacing="0" w:line="360" w:lineRule="auto"/>
        <w:ind w:firstLineChars="200" w:firstLine="640"/>
        <w:rPr>
          <w:rFonts w:ascii="仿宋" w:eastAsia="仿宋" w:hAnsi="仿宋" w:cs="楷体"/>
          <w:color w:val="000000"/>
          <w:sz w:val="32"/>
          <w:szCs w:val="32"/>
        </w:rPr>
      </w:pPr>
      <w:r w:rsidRPr="009463FA">
        <w:rPr>
          <w:rFonts w:ascii="仿宋" w:eastAsia="仿宋" w:hAnsi="仿宋" w:cs="楷体"/>
          <w:color w:val="000000"/>
          <w:sz w:val="32"/>
          <w:szCs w:val="32"/>
        </w:rPr>
        <w:t>作品展示</w:t>
      </w:r>
      <w:r w:rsidRPr="009463FA">
        <w:rPr>
          <w:rFonts w:ascii="仿宋" w:eastAsia="仿宋" w:hAnsi="仿宋" w:cs="楷体" w:hint="eastAsia"/>
          <w:color w:val="000000"/>
          <w:sz w:val="32"/>
          <w:szCs w:val="32"/>
        </w:rPr>
        <w:t>：</w:t>
      </w:r>
    </w:p>
    <w:p w:rsidR="00CA19B5" w:rsidRPr="009463FA" w:rsidRDefault="00CA19B5" w:rsidP="009463FA">
      <w:pPr>
        <w:pStyle w:val="a3"/>
        <w:widowControl w:val="0"/>
        <w:spacing w:before="0" w:beforeAutospacing="0" w:after="0" w:afterAutospacing="0" w:line="360" w:lineRule="auto"/>
        <w:ind w:firstLineChars="200" w:firstLine="640"/>
        <w:rPr>
          <w:rFonts w:ascii="仿宋" w:eastAsia="仿宋" w:hAnsi="仿宋" w:cs="楷体"/>
          <w:color w:val="000000"/>
          <w:sz w:val="32"/>
          <w:szCs w:val="32"/>
        </w:rPr>
      </w:pPr>
      <w:r w:rsidRPr="009463FA">
        <w:rPr>
          <w:rFonts w:ascii="仿宋" w:eastAsia="仿宋" w:hAnsi="仿宋" w:cs="楷体"/>
          <w:color w:val="000000"/>
          <w:sz w:val="32"/>
          <w:szCs w:val="32"/>
        </w:rPr>
        <w:t>所有参赛作品</w:t>
      </w:r>
      <w:r w:rsidRPr="009463FA">
        <w:rPr>
          <w:rFonts w:ascii="仿宋" w:eastAsia="仿宋" w:hAnsi="仿宋" w:cs="楷体" w:hint="eastAsia"/>
          <w:color w:val="000000"/>
          <w:sz w:val="32"/>
          <w:szCs w:val="32"/>
        </w:rPr>
        <w:t>将</w:t>
      </w:r>
      <w:r w:rsidRPr="009463FA">
        <w:rPr>
          <w:rFonts w:ascii="仿宋" w:eastAsia="仿宋" w:hAnsi="仿宋" w:cs="楷体"/>
          <w:color w:val="000000"/>
          <w:sz w:val="32"/>
          <w:szCs w:val="32"/>
        </w:rPr>
        <w:t>在</w:t>
      </w:r>
      <w:r w:rsidRPr="009463FA">
        <w:rPr>
          <w:rFonts w:ascii="仿宋" w:eastAsia="仿宋" w:hAnsi="仿宋" w:cs="楷体" w:hint="eastAsia"/>
          <w:color w:val="000000"/>
          <w:sz w:val="32"/>
          <w:szCs w:val="32"/>
        </w:rPr>
        <w:t>官方媒体发布刊登获奖信息，在</w:t>
      </w:r>
      <w:r w:rsidRPr="009463FA">
        <w:rPr>
          <w:rFonts w:ascii="仿宋" w:eastAsia="仿宋" w:hAnsi="仿宋" w:cs="楷体"/>
          <w:color w:val="000000"/>
          <w:sz w:val="32"/>
          <w:szCs w:val="32"/>
        </w:rPr>
        <w:t>大赛指定官网及微信平台进行公开展示，对行业企业全面开放，搭建设计者与企业合作的平台。</w:t>
      </w:r>
    </w:p>
    <w:p w:rsidR="00CA19B5" w:rsidRPr="00BA609F" w:rsidRDefault="00CA19B5" w:rsidP="008B05C1">
      <w:pPr>
        <w:spacing w:after="120" w:line="360" w:lineRule="auto"/>
        <w:ind w:firstLineChars="100" w:firstLine="320"/>
        <w:rPr>
          <w:rFonts w:ascii="黑体" w:eastAsia="黑体" w:hAnsi="黑体" w:cs="宋体"/>
          <w:color w:val="333333"/>
          <w:sz w:val="32"/>
          <w:szCs w:val="32"/>
        </w:rPr>
      </w:pPr>
      <w:r>
        <w:rPr>
          <w:rFonts w:ascii="黑体" w:eastAsia="黑体" w:hAnsi="黑体" w:cs="宋体" w:hint="eastAsia"/>
          <w:color w:val="333333"/>
          <w:sz w:val="32"/>
          <w:szCs w:val="32"/>
        </w:rPr>
        <w:lastRenderedPageBreak/>
        <w:t>八</w:t>
      </w:r>
      <w:r w:rsidRPr="00BA609F">
        <w:rPr>
          <w:rFonts w:ascii="黑体" w:eastAsia="黑体" w:hAnsi="黑体" w:cs="宋体" w:hint="eastAsia"/>
          <w:color w:val="333333"/>
          <w:sz w:val="32"/>
          <w:szCs w:val="32"/>
        </w:rPr>
        <w:t>、奖项设置</w:t>
      </w:r>
    </w:p>
    <w:p w:rsidR="00CA19B5" w:rsidRDefault="00CA19B5" w:rsidP="00CA19B5">
      <w:pPr>
        <w:spacing w:after="100" w:afterAutospacing="1" w:line="360" w:lineRule="auto"/>
        <w:ind w:firstLineChars="200" w:firstLine="640"/>
        <w:rPr>
          <w:rFonts w:ascii="仿宋" w:eastAsia="仿宋" w:hAnsi="仿宋"/>
          <w:sz w:val="32"/>
          <w:szCs w:val="32"/>
        </w:rPr>
      </w:pPr>
      <w:r>
        <w:rPr>
          <w:rFonts w:ascii="仿宋" w:eastAsia="仿宋" w:hAnsi="仿宋" w:hint="eastAsia"/>
          <w:sz w:val="32"/>
          <w:szCs w:val="32"/>
        </w:rPr>
        <w:t>（一）</w:t>
      </w:r>
      <w:r w:rsidR="00BE3089">
        <w:rPr>
          <w:rFonts w:ascii="仿宋" w:eastAsia="仿宋" w:hAnsi="仿宋" w:hint="eastAsia"/>
          <w:sz w:val="32"/>
          <w:szCs w:val="32"/>
        </w:rPr>
        <w:t>按类别</w:t>
      </w:r>
      <w:r>
        <w:rPr>
          <w:rFonts w:ascii="仿宋" w:eastAsia="仿宋" w:hAnsi="仿宋" w:hint="eastAsia"/>
          <w:sz w:val="32"/>
          <w:szCs w:val="32"/>
        </w:rPr>
        <w:t>设一等奖</w:t>
      </w:r>
      <w:r w:rsidR="00BE3089">
        <w:rPr>
          <w:rFonts w:ascii="仿宋" w:eastAsia="仿宋" w:hAnsi="仿宋" w:hint="eastAsia"/>
          <w:sz w:val="32"/>
          <w:szCs w:val="32"/>
        </w:rPr>
        <w:t>各1名共</w:t>
      </w:r>
      <w:r w:rsidR="00533025">
        <w:rPr>
          <w:rFonts w:ascii="仿宋" w:eastAsia="仿宋" w:hAnsi="仿宋" w:hint="eastAsia"/>
          <w:sz w:val="32"/>
          <w:szCs w:val="32"/>
        </w:rPr>
        <w:t>6</w:t>
      </w:r>
      <w:r w:rsidR="004F2CB3">
        <w:rPr>
          <w:rFonts w:ascii="仿宋" w:eastAsia="仿宋" w:hAnsi="仿宋" w:hint="eastAsia"/>
          <w:sz w:val="32"/>
          <w:szCs w:val="32"/>
        </w:rPr>
        <w:t>名</w:t>
      </w:r>
      <w:r>
        <w:rPr>
          <w:rFonts w:ascii="仿宋" w:eastAsia="仿宋" w:hAnsi="仿宋" w:hint="eastAsia"/>
          <w:sz w:val="32"/>
          <w:szCs w:val="32"/>
        </w:rPr>
        <w:t>；二等奖</w:t>
      </w:r>
      <w:r w:rsidR="00BE3089">
        <w:rPr>
          <w:rFonts w:ascii="仿宋" w:eastAsia="仿宋" w:hAnsi="仿宋" w:hint="eastAsia"/>
          <w:sz w:val="32"/>
          <w:szCs w:val="32"/>
        </w:rPr>
        <w:t>各</w:t>
      </w:r>
      <w:r w:rsidR="00D00504">
        <w:rPr>
          <w:rFonts w:ascii="仿宋" w:eastAsia="仿宋" w:hAnsi="仿宋" w:hint="eastAsia"/>
          <w:sz w:val="32"/>
          <w:szCs w:val="32"/>
        </w:rPr>
        <w:t>2</w:t>
      </w:r>
      <w:r w:rsidR="00BE3089">
        <w:rPr>
          <w:rFonts w:ascii="仿宋" w:eastAsia="仿宋" w:hAnsi="仿宋" w:hint="eastAsia"/>
          <w:sz w:val="32"/>
          <w:szCs w:val="32"/>
        </w:rPr>
        <w:t>名共</w:t>
      </w:r>
      <w:r w:rsidR="00D00504">
        <w:rPr>
          <w:rFonts w:ascii="仿宋" w:eastAsia="仿宋" w:hAnsi="仿宋" w:hint="eastAsia"/>
          <w:sz w:val="32"/>
          <w:szCs w:val="32"/>
        </w:rPr>
        <w:t>12</w:t>
      </w:r>
      <w:r w:rsidR="004F2CB3">
        <w:rPr>
          <w:rFonts w:ascii="仿宋" w:eastAsia="仿宋" w:hAnsi="仿宋" w:hint="eastAsia"/>
          <w:sz w:val="32"/>
          <w:szCs w:val="32"/>
        </w:rPr>
        <w:t>名</w:t>
      </w:r>
      <w:r>
        <w:rPr>
          <w:rFonts w:ascii="仿宋" w:eastAsia="仿宋" w:hAnsi="仿宋" w:hint="eastAsia"/>
          <w:sz w:val="32"/>
          <w:szCs w:val="32"/>
        </w:rPr>
        <w:t>；三等奖</w:t>
      </w:r>
      <w:r w:rsidR="00BE3089">
        <w:rPr>
          <w:rFonts w:ascii="仿宋" w:eastAsia="仿宋" w:hAnsi="仿宋" w:hint="eastAsia"/>
          <w:sz w:val="32"/>
          <w:szCs w:val="32"/>
        </w:rPr>
        <w:t>各</w:t>
      </w:r>
      <w:r w:rsidR="00D00504">
        <w:rPr>
          <w:rFonts w:ascii="仿宋" w:eastAsia="仿宋" w:hAnsi="仿宋" w:hint="eastAsia"/>
          <w:sz w:val="32"/>
          <w:szCs w:val="32"/>
        </w:rPr>
        <w:t>3</w:t>
      </w:r>
      <w:r w:rsidR="00BE3089">
        <w:rPr>
          <w:rFonts w:ascii="仿宋" w:eastAsia="仿宋" w:hAnsi="仿宋" w:hint="eastAsia"/>
          <w:sz w:val="32"/>
          <w:szCs w:val="32"/>
        </w:rPr>
        <w:t>名共</w:t>
      </w:r>
      <w:r w:rsidR="00D00504">
        <w:rPr>
          <w:rFonts w:ascii="仿宋" w:eastAsia="仿宋" w:hAnsi="仿宋" w:hint="eastAsia"/>
          <w:sz w:val="32"/>
          <w:szCs w:val="32"/>
        </w:rPr>
        <w:t>18</w:t>
      </w:r>
      <w:r w:rsidR="004F2CB3">
        <w:rPr>
          <w:rFonts w:ascii="仿宋" w:eastAsia="仿宋" w:hAnsi="仿宋" w:hint="eastAsia"/>
          <w:sz w:val="32"/>
          <w:szCs w:val="32"/>
        </w:rPr>
        <w:t>名</w:t>
      </w:r>
      <w:r>
        <w:rPr>
          <w:rFonts w:ascii="仿宋" w:eastAsia="仿宋" w:hAnsi="仿宋" w:hint="eastAsia"/>
          <w:sz w:val="32"/>
          <w:szCs w:val="32"/>
        </w:rPr>
        <w:t>；优秀奖若干名</w:t>
      </w:r>
      <w:bookmarkStart w:id="0" w:name="_GoBack"/>
      <w:bookmarkEnd w:id="0"/>
      <w:r>
        <w:rPr>
          <w:rFonts w:ascii="仿宋" w:eastAsia="仿宋" w:hAnsi="仿宋" w:hint="eastAsia"/>
          <w:sz w:val="32"/>
          <w:szCs w:val="32"/>
        </w:rPr>
        <w:t>。等级奖</w:t>
      </w:r>
      <w:r>
        <w:rPr>
          <w:rFonts w:ascii="仿宋" w:eastAsia="仿宋" w:hAnsi="仿宋"/>
          <w:sz w:val="32"/>
          <w:szCs w:val="32"/>
        </w:rPr>
        <w:t>颁发奖杯</w:t>
      </w:r>
      <w:r>
        <w:rPr>
          <w:rFonts w:ascii="仿宋" w:eastAsia="仿宋" w:hAnsi="仿宋" w:hint="eastAsia"/>
          <w:sz w:val="32"/>
          <w:szCs w:val="32"/>
        </w:rPr>
        <w:t>、</w:t>
      </w:r>
      <w:r>
        <w:rPr>
          <w:rFonts w:ascii="仿宋" w:eastAsia="仿宋" w:hAnsi="仿宋"/>
          <w:sz w:val="32"/>
          <w:szCs w:val="32"/>
        </w:rPr>
        <w:t>获奖证书和奖金</w:t>
      </w:r>
      <w:r w:rsidR="004F2CB3">
        <w:rPr>
          <w:rFonts w:ascii="仿宋" w:eastAsia="仿宋" w:hAnsi="仿宋"/>
          <w:sz w:val="32"/>
          <w:szCs w:val="32"/>
        </w:rPr>
        <w:t>等</w:t>
      </w:r>
      <w:r>
        <w:rPr>
          <w:rFonts w:ascii="仿宋" w:eastAsia="仿宋" w:hAnsi="仿宋"/>
          <w:sz w:val="32"/>
          <w:szCs w:val="32"/>
        </w:rPr>
        <w:t>，优秀奖</w:t>
      </w:r>
      <w:r>
        <w:rPr>
          <w:rFonts w:ascii="仿宋" w:eastAsia="仿宋" w:hAnsi="仿宋" w:hint="eastAsia"/>
          <w:sz w:val="32"/>
          <w:szCs w:val="32"/>
        </w:rPr>
        <w:t>颁发证书。</w:t>
      </w:r>
    </w:p>
    <w:p w:rsidR="00BE3089" w:rsidRDefault="00BE3089" w:rsidP="00CA19B5">
      <w:pPr>
        <w:spacing w:after="100" w:afterAutospacing="1" w:line="360" w:lineRule="auto"/>
        <w:ind w:firstLineChars="200" w:firstLine="640"/>
        <w:rPr>
          <w:rFonts w:ascii="仿宋" w:eastAsia="仿宋" w:hAnsi="仿宋"/>
          <w:sz w:val="32"/>
          <w:szCs w:val="32"/>
        </w:rPr>
      </w:pPr>
      <w:r>
        <w:rPr>
          <w:rFonts w:ascii="仿宋" w:eastAsia="仿宋" w:hAnsi="仿宋" w:hint="eastAsia"/>
          <w:sz w:val="32"/>
          <w:szCs w:val="32"/>
        </w:rPr>
        <w:t>（二）设</w:t>
      </w:r>
      <w:r w:rsidRPr="00AF4D97">
        <w:rPr>
          <w:rFonts w:ascii="仿宋" w:eastAsia="仿宋" w:hAnsi="仿宋" w:cs="宋体" w:hint="eastAsia"/>
          <w:color w:val="333333"/>
          <w:kern w:val="0"/>
          <w:sz w:val="32"/>
          <w:szCs w:val="32"/>
        </w:rPr>
        <w:t>201</w:t>
      </w:r>
      <w:r>
        <w:rPr>
          <w:rFonts w:ascii="仿宋" w:eastAsia="仿宋" w:hAnsi="仿宋" w:cs="宋体" w:hint="eastAsia"/>
          <w:color w:val="333333"/>
          <w:kern w:val="0"/>
          <w:sz w:val="32"/>
          <w:szCs w:val="32"/>
        </w:rPr>
        <w:t>9</w:t>
      </w:r>
      <w:r w:rsidRPr="00AF4D97">
        <w:rPr>
          <w:rFonts w:ascii="仿宋" w:eastAsia="仿宋" w:hAnsi="仿宋" w:cs="宋体" w:hint="eastAsia"/>
          <w:color w:val="333333"/>
          <w:kern w:val="0"/>
          <w:sz w:val="32"/>
          <w:szCs w:val="32"/>
        </w:rPr>
        <w:t>十</w:t>
      </w:r>
      <w:r w:rsidR="00A26A90">
        <w:rPr>
          <w:rFonts w:ascii="仿宋" w:eastAsia="仿宋" w:hAnsi="仿宋" w:cs="宋体" w:hint="eastAsia"/>
          <w:color w:val="333333"/>
          <w:kern w:val="0"/>
          <w:sz w:val="32"/>
          <w:szCs w:val="32"/>
        </w:rPr>
        <w:t>佳</w:t>
      </w:r>
      <w:r w:rsidRPr="00AF4D97">
        <w:rPr>
          <w:rFonts w:ascii="仿宋" w:eastAsia="仿宋" w:hAnsi="仿宋" w:cs="宋体" w:hint="eastAsia"/>
          <w:color w:val="333333"/>
          <w:kern w:val="0"/>
          <w:sz w:val="32"/>
          <w:szCs w:val="32"/>
        </w:rPr>
        <w:t>广告营销案例</w:t>
      </w:r>
      <w:r w:rsidR="00A26A90">
        <w:rPr>
          <w:rFonts w:ascii="仿宋" w:eastAsia="仿宋" w:hAnsi="仿宋" w:cs="宋体" w:hint="eastAsia"/>
          <w:color w:val="333333"/>
          <w:kern w:val="0"/>
          <w:sz w:val="32"/>
          <w:szCs w:val="32"/>
        </w:rPr>
        <w:t>奖</w:t>
      </w:r>
      <w:r>
        <w:rPr>
          <w:rFonts w:ascii="仿宋" w:eastAsia="仿宋" w:hAnsi="仿宋" w:cs="宋体" w:hint="eastAsia"/>
          <w:color w:val="333333"/>
          <w:kern w:val="0"/>
          <w:sz w:val="32"/>
          <w:szCs w:val="32"/>
        </w:rPr>
        <w:t>，</w:t>
      </w:r>
      <w:r>
        <w:rPr>
          <w:rFonts w:ascii="仿宋" w:eastAsia="仿宋" w:hAnsi="仿宋" w:hint="eastAsia"/>
          <w:sz w:val="32"/>
          <w:szCs w:val="32"/>
        </w:rPr>
        <w:t>颁发证书。</w:t>
      </w:r>
    </w:p>
    <w:p w:rsidR="00CA19B5" w:rsidRDefault="00CA19B5" w:rsidP="00CA19B5">
      <w:pPr>
        <w:spacing w:after="100" w:afterAutospacing="1" w:line="360" w:lineRule="auto"/>
        <w:ind w:firstLineChars="200" w:firstLine="640"/>
        <w:rPr>
          <w:rFonts w:ascii="仿宋" w:eastAsia="仿宋" w:hAnsi="仿宋"/>
          <w:sz w:val="32"/>
          <w:szCs w:val="32"/>
        </w:rPr>
      </w:pPr>
      <w:r>
        <w:rPr>
          <w:rFonts w:ascii="仿宋" w:eastAsia="仿宋" w:hAnsi="仿宋" w:hint="eastAsia"/>
          <w:sz w:val="32"/>
          <w:szCs w:val="32"/>
        </w:rPr>
        <w:t>（</w:t>
      </w:r>
      <w:r w:rsidR="00BE3089">
        <w:rPr>
          <w:rFonts w:ascii="仿宋" w:eastAsia="仿宋" w:hAnsi="仿宋" w:hint="eastAsia"/>
          <w:sz w:val="32"/>
          <w:szCs w:val="32"/>
        </w:rPr>
        <w:t>三</w:t>
      </w:r>
      <w:r>
        <w:rPr>
          <w:rFonts w:ascii="仿宋" w:eastAsia="仿宋" w:hAnsi="仿宋" w:hint="eastAsia"/>
          <w:sz w:val="32"/>
          <w:szCs w:val="32"/>
        </w:rPr>
        <w:t>）设优秀组织奖若干名，颁发优秀组织奖证书。</w:t>
      </w:r>
    </w:p>
    <w:p w:rsidR="00CA19B5" w:rsidRPr="00BA609F" w:rsidRDefault="00CA19B5" w:rsidP="00CA19B5">
      <w:pPr>
        <w:spacing w:line="360" w:lineRule="auto"/>
        <w:ind w:firstLineChars="200" w:firstLine="640"/>
        <w:rPr>
          <w:rFonts w:ascii="黑体" w:eastAsia="黑体" w:hAnsi="黑体" w:cs="宋体"/>
          <w:color w:val="404040"/>
          <w:sz w:val="32"/>
          <w:szCs w:val="32"/>
        </w:rPr>
      </w:pPr>
      <w:r>
        <w:rPr>
          <w:rFonts w:ascii="黑体" w:eastAsia="黑体" w:hAnsi="黑体" w:cs="宋体" w:hint="eastAsia"/>
          <w:color w:val="404040"/>
          <w:sz w:val="32"/>
          <w:szCs w:val="32"/>
        </w:rPr>
        <w:t>九</w:t>
      </w:r>
      <w:r w:rsidRPr="00BA609F">
        <w:rPr>
          <w:rFonts w:ascii="黑体" w:eastAsia="黑体" w:hAnsi="黑体" w:cs="宋体" w:hint="eastAsia"/>
          <w:color w:val="404040"/>
          <w:sz w:val="32"/>
          <w:szCs w:val="32"/>
        </w:rPr>
        <w:t>、报送方式</w:t>
      </w:r>
    </w:p>
    <w:p w:rsidR="00CA19B5" w:rsidRDefault="00CA19B5" w:rsidP="00CA19B5">
      <w:pPr>
        <w:spacing w:before="120" w:after="120" w:line="360" w:lineRule="auto"/>
        <w:ind w:firstLineChars="196" w:firstLine="627"/>
        <w:rPr>
          <w:rFonts w:ascii="仿宋" w:eastAsia="仿宋" w:hAnsi="仿宋" w:cs="楷体"/>
          <w:color w:val="000000"/>
          <w:sz w:val="32"/>
          <w:szCs w:val="32"/>
        </w:rPr>
      </w:pPr>
      <w:r>
        <w:rPr>
          <w:rFonts w:ascii="仿宋" w:eastAsia="仿宋" w:hAnsi="仿宋" w:cs="楷体" w:hint="eastAsia"/>
          <w:color w:val="000000"/>
          <w:sz w:val="32"/>
          <w:szCs w:val="32"/>
        </w:rPr>
        <w:t>省直会员单位的参评作品直接报省广告协会秘书处；各专业委员会成员单位的参评作品由各专业委员会秘书处统一收集后报送；市（州）会员单位和企业及个人的选送作品由各市（州）、直管市广告协会统一收集后报送。也可以参照公益广告大赛作品上报方式进行。电子邮箱：</w:t>
      </w:r>
      <w:proofErr w:type="spellStart"/>
      <w:r>
        <w:rPr>
          <w:rFonts w:ascii="仿宋" w:eastAsia="仿宋" w:hAnsi="仿宋" w:cs="楷体" w:hint="eastAsia"/>
          <w:color w:val="000000"/>
          <w:sz w:val="32"/>
          <w:szCs w:val="32"/>
        </w:rPr>
        <w:t>hbsggxh</w:t>
      </w:r>
      <w:proofErr w:type="spellEnd"/>
      <w:r>
        <w:rPr>
          <w:rFonts w:ascii="仿宋" w:eastAsia="仿宋" w:hAnsi="仿宋" w:cs="楷体" w:hint="eastAsia"/>
          <w:color w:val="000000"/>
          <w:sz w:val="32"/>
          <w:szCs w:val="32"/>
        </w:rPr>
        <w:t>＠sina.com</w:t>
      </w:r>
    </w:p>
    <w:p w:rsidR="00CA19B5" w:rsidRDefault="00CA19B5" w:rsidP="00387CFF">
      <w:pPr>
        <w:spacing w:line="220" w:lineRule="atLeast"/>
        <w:rPr>
          <w:rFonts w:ascii="黑体" w:eastAsia="黑体" w:hAnsi="黑体"/>
          <w:color w:val="333333"/>
          <w:spacing w:val="8"/>
          <w:sz w:val="32"/>
          <w:szCs w:val="32"/>
          <w:shd w:val="clear" w:color="auto" w:fill="FFFFFF"/>
        </w:rPr>
      </w:pPr>
    </w:p>
    <w:p w:rsidR="00CA19B5" w:rsidRDefault="00CA19B5" w:rsidP="00387CFF">
      <w:pPr>
        <w:spacing w:line="220" w:lineRule="atLeast"/>
        <w:rPr>
          <w:rFonts w:ascii="黑体" w:eastAsia="黑体" w:hAnsi="黑体"/>
          <w:color w:val="333333"/>
          <w:spacing w:val="8"/>
          <w:sz w:val="32"/>
          <w:szCs w:val="32"/>
          <w:shd w:val="clear" w:color="auto" w:fill="FFFFFF"/>
        </w:rPr>
      </w:pPr>
    </w:p>
    <w:p w:rsidR="00CA19B5" w:rsidRDefault="00CA19B5" w:rsidP="00387CFF">
      <w:pPr>
        <w:spacing w:line="220" w:lineRule="atLeast"/>
        <w:rPr>
          <w:rFonts w:ascii="黑体" w:eastAsia="黑体" w:hAnsi="黑体"/>
          <w:color w:val="333333"/>
          <w:spacing w:val="8"/>
          <w:sz w:val="32"/>
          <w:szCs w:val="32"/>
          <w:shd w:val="clear" w:color="auto" w:fill="FFFFFF"/>
        </w:rPr>
      </w:pPr>
    </w:p>
    <w:p w:rsidR="00CA19B5" w:rsidRDefault="00CA19B5" w:rsidP="00387CFF">
      <w:pPr>
        <w:spacing w:line="220" w:lineRule="atLeast"/>
        <w:rPr>
          <w:rFonts w:ascii="黑体" w:eastAsia="黑体" w:hAnsi="黑体"/>
          <w:color w:val="333333"/>
          <w:spacing w:val="8"/>
          <w:sz w:val="32"/>
          <w:szCs w:val="32"/>
          <w:shd w:val="clear" w:color="auto" w:fill="FFFFFF"/>
        </w:rPr>
      </w:pPr>
    </w:p>
    <w:p w:rsidR="00B33DCF" w:rsidRDefault="00B33DCF" w:rsidP="001D4622">
      <w:pPr>
        <w:widowControl/>
        <w:adjustRightInd w:val="0"/>
        <w:snapToGrid w:val="0"/>
        <w:spacing w:line="592" w:lineRule="exact"/>
        <w:jc w:val="center"/>
        <w:rPr>
          <w:rFonts w:ascii="方正小标宋_GBK" w:eastAsia="方正小标宋_GBK" w:hAnsi="Calibri" w:cs="Times New Roman"/>
          <w:color w:val="000000"/>
          <w:sz w:val="44"/>
          <w:szCs w:val="44"/>
        </w:rPr>
      </w:pPr>
    </w:p>
    <w:p w:rsidR="00B33DCF" w:rsidRDefault="00B33DCF" w:rsidP="001D4622">
      <w:pPr>
        <w:widowControl/>
        <w:adjustRightInd w:val="0"/>
        <w:snapToGrid w:val="0"/>
        <w:spacing w:line="592" w:lineRule="exact"/>
        <w:jc w:val="center"/>
        <w:rPr>
          <w:rFonts w:ascii="方正小标宋_GBK" w:eastAsia="方正小标宋_GBK" w:hAnsi="Calibri" w:cs="Times New Roman"/>
          <w:color w:val="000000"/>
          <w:sz w:val="44"/>
          <w:szCs w:val="44"/>
        </w:rPr>
      </w:pPr>
    </w:p>
    <w:p w:rsidR="00B33DCF" w:rsidRDefault="00B33DCF" w:rsidP="0091062E">
      <w:pPr>
        <w:widowControl/>
        <w:adjustRightInd w:val="0"/>
        <w:snapToGrid w:val="0"/>
        <w:spacing w:line="592" w:lineRule="exact"/>
        <w:rPr>
          <w:rFonts w:ascii="方正小标宋_GBK" w:eastAsia="方正小标宋_GBK" w:hAnsi="Calibri" w:cs="Times New Roman"/>
          <w:color w:val="000000"/>
          <w:sz w:val="44"/>
          <w:szCs w:val="44"/>
        </w:rPr>
      </w:pPr>
    </w:p>
    <w:p w:rsidR="001D4622" w:rsidRDefault="001D4622" w:rsidP="001D4622">
      <w:pPr>
        <w:widowControl/>
        <w:adjustRightInd w:val="0"/>
        <w:snapToGrid w:val="0"/>
        <w:spacing w:line="592" w:lineRule="exact"/>
        <w:jc w:val="center"/>
        <w:rPr>
          <w:rFonts w:ascii="方正小标宋_GBK" w:eastAsia="方正小标宋_GBK" w:hAnsi="Calibri" w:cs="Times New Roman"/>
          <w:color w:val="000000"/>
          <w:sz w:val="44"/>
          <w:szCs w:val="44"/>
        </w:rPr>
      </w:pPr>
      <w:r>
        <w:rPr>
          <w:rFonts w:ascii="方正小标宋_GBK" w:eastAsia="方正小标宋_GBK" w:hAnsi="Calibri" w:cs="Times New Roman" w:hint="eastAsia"/>
          <w:color w:val="000000"/>
          <w:sz w:val="44"/>
          <w:szCs w:val="44"/>
        </w:rPr>
        <w:lastRenderedPageBreak/>
        <w:t>2019湖北省“黄鹤奖”商业广告作品</w:t>
      </w:r>
    </w:p>
    <w:p w:rsidR="001D4622" w:rsidRDefault="001D4622" w:rsidP="001D4622">
      <w:pPr>
        <w:widowControl/>
        <w:adjustRightInd w:val="0"/>
        <w:snapToGrid w:val="0"/>
        <w:spacing w:line="592" w:lineRule="exact"/>
        <w:jc w:val="center"/>
        <w:rPr>
          <w:rFonts w:ascii="方正小标宋_GBK" w:eastAsia="方正小标宋_GBK" w:hAnsi="Calibri" w:cs="Times New Roman"/>
          <w:color w:val="000000"/>
          <w:sz w:val="44"/>
          <w:szCs w:val="44"/>
        </w:rPr>
      </w:pPr>
      <w:r>
        <w:rPr>
          <w:rFonts w:ascii="方正小标宋_GBK" w:eastAsia="方正小标宋_GBK" w:hAnsi="Calibri" w:cs="Times New Roman" w:hint="eastAsia"/>
          <w:color w:val="000000"/>
          <w:sz w:val="44"/>
          <w:szCs w:val="44"/>
        </w:rPr>
        <w:t>征集活动报名表</w:t>
      </w:r>
    </w:p>
    <w:p w:rsidR="001D4622" w:rsidRDefault="001D4622" w:rsidP="001D4622">
      <w:pPr>
        <w:widowControl/>
        <w:adjustRightInd w:val="0"/>
        <w:snapToGrid w:val="0"/>
        <w:spacing w:line="592" w:lineRule="exact"/>
        <w:jc w:val="left"/>
        <w:rPr>
          <w:rFonts w:ascii="方正仿宋_GBK" w:eastAsia="方正仿宋_GBK" w:hAnsi="微软雅黑" w:cs="Tahoma"/>
          <w:color w:val="000000"/>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814"/>
        <w:gridCol w:w="1825"/>
        <w:gridCol w:w="1330"/>
        <w:gridCol w:w="3081"/>
      </w:tblGrid>
      <w:tr w:rsidR="001D4622" w:rsidTr="00B33DCF">
        <w:trPr>
          <w:trHeight w:val="20"/>
          <w:jc w:val="center"/>
        </w:trPr>
        <w:tc>
          <w:tcPr>
            <w:tcW w:w="710" w:type="dxa"/>
            <w:vMerge w:val="restart"/>
            <w:noWrap/>
            <w:vAlign w:val="center"/>
          </w:tcPr>
          <w:p w:rsidR="001D4622" w:rsidRDefault="001D4622" w:rsidP="00E734F6">
            <w:pPr>
              <w:spacing w:line="300" w:lineRule="exact"/>
              <w:jc w:val="center"/>
              <w:rPr>
                <w:rFonts w:ascii="方正仿宋_GBK" w:eastAsia="方正仿宋_GBK" w:hAnsi="微软雅黑" w:cs="Tahoma"/>
                <w:b/>
                <w:bCs/>
                <w:color w:val="000000"/>
                <w:sz w:val="24"/>
                <w:szCs w:val="24"/>
              </w:rPr>
            </w:pPr>
            <w:r>
              <w:rPr>
                <w:rFonts w:ascii="方正仿宋_GBK" w:eastAsia="方正仿宋_GBK" w:hAnsi="微软雅黑" w:cs="Tahoma" w:hint="eastAsia"/>
                <w:b/>
                <w:bCs/>
                <w:color w:val="000000"/>
                <w:sz w:val="24"/>
                <w:szCs w:val="24"/>
              </w:rPr>
              <w:t>作</w:t>
            </w:r>
          </w:p>
          <w:p w:rsidR="001D4622" w:rsidRDefault="001D4622" w:rsidP="00E734F6">
            <w:pPr>
              <w:spacing w:line="300" w:lineRule="exact"/>
              <w:jc w:val="center"/>
              <w:rPr>
                <w:rFonts w:ascii="方正仿宋_GBK" w:eastAsia="方正仿宋_GBK" w:hAnsi="微软雅黑" w:cs="Tahoma"/>
                <w:b/>
                <w:bCs/>
                <w:color w:val="000000"/>
                <w:sz w:val="24"/>
                <w:szCs w:val="24"/>
              </w:rPr>
            </w:pPr>
            <w:r>
              <w:rPr>
                <w:rFonts w:ascii="方正仿宋_GBK" w:eastAsia="方正仿宋_GBK" w:hAnsi="微软雅黑" w:cs="Tahoma" w:hint="eastAsia"/>
                <w:b/>
                <w:bCs/>
                <w:color w:val="000000"/>
                <w:sz w:val="24"/>
                <w:szCs w:val="24"/>
              </w:rPr>
              <w:t>者</w:t>
            </w:r>
          </w:p>
          <w:p w:rsidR="001D4622" w:rsidRDefault="001D4622" w:rsidP="00E734F6">
            <w:pPr>
              <w:spacing w:line="300" w:lineRule="exact"/>
              <w:jc w:val="center"/>
              <w:rPr>
                <w:rFonts w:ascii="方正仿宋_GBK" w:eastAsia="方正仿宋_GBK" w:hAnsi="微软雅黑" w:cs="Tahoma"/>
                <w:b/>
                <w:bCs/>
                <w:color w:val="000000"/>
                <w:sz w:val="24"/>
                <w:szCs w:val="24"/>
              </w:rPr>
            </w:pPr>
            <w:r>
              <w:rPr>
                <w:rFonts w:ascii="方正仿宋_GBK" w:eastAsia="方正仿宋_GBK" w:hAnsi="微软雅黑" w:cs="Tahoma" w:hint="eastAsia"/>
                <w:b/>
                <w:bCs/>
                <w:color w:val="000000"/>
                <w:sz w:val="24"/>
                <w:szCs w:val="24"/>
              </w:rPr>
              <w:t>信</w:t>
            </w:r>
          </w:p>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微软雅黑" w:cs="Tahoma" w:hint="eastAsia"/>
                <w:b/>
                <w:bCs/>
                <w:color w:val="000000"/>
                <w:sz w:val="24"/>
                <w:szCs w:val="24"/>
              </w:rPr>
              <w:t>息</w:t>
            </w:r>
          </w:p>
        </w:tc>
        <w:tc>
          <w:tcPr>
            <w:tcW w:w="1814"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姓名/名称</w:t>
            </w:r>
          </w:p>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（个人/单位）</w:t>
            </w:r>
          </w:p>
        </w:tc>
        <w:tc>
          <w:tcPr>
            <w:tcW w:w="6236" w:type="dxa"/>
            <w:gridSpan w:val="3"/>
            <w:noWrap/>
            <w:vAlign w:val="center"/>
          </w:tcPr>
          <w:p w:rsidR="001D4622" w:rsidRDefault="001D4622" w:rsidP="00E734F6">
            <w:pPr>
              <w:spacing w:line="300" w:lineRule="exact"/>
              <w:rPr>
                <w:rFonts w:ascii="方正仿宋_GBK" w:eastAsia="方正仿宋_GBK" w:hAnsi="Calibri" w:cs="Tahoma"/>
                <w:color w:val="000000"/>
                <w:sz w:val="24"/>
                <w:szCs w:val="24"/>
              </w:rPr>
            </w:pPr>
          </w:p>
        </w:tc>
      </w:tr>
      <w:tr w:rsidR="001D4622" w:rsidTr="00B33DCF">
        <w:trPr>
          <w:trHeight w:val="20"/>
          <w:jc w:val="center"/>
        </w:trPr>
        <w:tc>
          <w:tcPr>
            <w:tcW w:w="710" w:type="dxa"/>
            <w:vMerge/>
            <w:vAlign w:val="center"/>
          </w:tcPr>
          <w:p w:rsidR="001D4622" w:rsidRDefault="001D4622" w:rsidP="00E734F6">
            <w:pPr>
              <w:widowControl/>
              <w:spacing w:line="300" w:lineRule="exact"/>
              <w:jc w:val="left"/>
              <w:rPr>
                <w:rFonts w:ascii="方正仿宋_GBK" w:eastAsia="方正仿宋_GBK" w:hAnsi="宋体" w:cs="Tahoma"/>
                <w:color w:val="000000"/>
                <w:sz w:val="24"/>
                <w:szCs w:val="24"/>
              </w:rPr>
            </w:pPr>
          </w:p>
        </w:tc>
        <w:tc>
          <w:tcPr>
            <w:tcW w:w="1814"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证照类型</w:t>
            </w:r>
          </w:p>
        </w:tc>
        <w:tc>
          <w:tcPr>
            <w:tcW w:w="1825" w:type="dxa"/>
            <w:noWrap/>
            <w:vAlign w:val="center"/>
          </w:tcPr>
          <w:p w:rsidR="001D4622" w:rsidRDefault="001D4622" w:rsidP="00E734F6">
            <w:pPr>
              <w:spacing w:line="300" w:lineRule="exact"/>
              <w:jc w:val="center"/>
              <w:rPr>
                <w:rFonts w:ascii="方正仿宋_GBK" w:eastAsia="方正仿宋_GBK" w:hAnsi="Calibri" w:cs="Tahoma"/>
                <w:color w:val="000000"/>
                <w:sz w:val="24"/>
                <w:szCs w:val="24"/>
              </w:rPr>
            </w:pPr>
            <w:r>
              <w:rPr>
                <w:rFonts w:ascii="方正仿宋_GBK" w:eastAsia="方正仿宋_GBK" w:hAnsi="Calibri" w:cs="Tahoma" w:hint="eastAsia"/>
                <w:color w:val="000000"/>
                <w:sz w:val="24"/>
                <w:szCs w:val="24"/>
              </w:rPr>
              <w:t xml:space="preserve">　</w:t>
            </w:r>
          </w:p>
        </w:tc>
        <w:tc>
          <w:tcPr>
            <w:tcW w:w="1330"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证照号码</w:t>
            </w:r>
          </w:p>
        </w:tc>
        <w:tc>
          <w:tcPr>
            <w:tcW w:w="3081" w:type="dxa"/>
            <w:noWrap/>
            <w:vAlign w:val="center"/>
          </w:tcPr>
          <w:p w:rsidR="001D4622" w:rsidRDefault="001D4622" w:rsidP="00E734F6">
            <w:pPr>
              <w:spacing w:line="300" w:lineRule="exact"/>
              <w:rPr>
                <w:rFonts w:ascii="方正仿宋_GBK" w:eastAsia="方正仿宋_GBK" w:hAnsi="Calibri" w:cs="Tahoma"/>
                <w:color w:val="000000"/>
                <w:sz w:val="24"/>
                <w:szCs w:val="24"/>
              </w:rPr>
            </w:pPr>
          </w:p>
        </w:tc>
      </w:tr>
      <w:tr w:rsidR="001D4622" w:rsidTr="00B33DCF">
        <w:trPr>
          <w:trHeight w:val="20"/>
          <w:jc w:val="center"/>
        </w:trPr>
        <w:tc>
          <w:tcPr>
            <w:tcW w:w="710" w:type="dxa"/>
            <w:vMerge/>
            <w:vAlign w:val="center"/>
          </w:tcPr>
          <w:p w:rsidR="001D4622" w:rsidRDefault="001D4622" w:rsidP="00E734F6">
            <w:pPr>
              <w:widowControl/>
              <w:spacing w:line="300" w:lineRule="exact"/>
              <w:jc w:val="left"/>
              <w:rPr>
                <w:rFonts w:ascii="方正仿宋_GBK" w:eastAsia="方正仿宋_GBK" w:hAnsi="宋体" w:cs="Tahoma"/>
                <w:color w:val="000000"/>
                <w:sz w:val="24"/>
                <w:szCs w:val="24"/>
              </w:rPr>
            </w:pPr>
          </w:p>
        </w:tc>
        <w:tc>
          <w:tcPr>
            <w:tcW w:w="1814"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地区（省份）</w:t>
            </w:r>
          </w:p>
        </w:tc>
        <w:tc>
          <w:tcPr>
            <w:tcW w:w="1825" w:type="dxa"/>
            <w:noWrap/>
            <w:vAlign w:val="center"/>
          </w:tcPr>
          <w:p w:rsidR="001D4622" w:rsidRDefault="001D4622" w:rsidP="00E734F6">
            <w:pPr>
              <w:spacing w:line="300" w:lineRule="exact"/>
              <w:jc w:val="center"/>
              <w:rPr>
                <w:rFonts w:ascii="方正仿宋_GBK" w:eastAsia="方正仿宋_GBK" w:hAnsi="Calibri" w:cs="Tahoma"/>
                <w:color w:val="000000"/>
                <w:sz w:val="24"/>
                <w:szCs w:val="24"/>
              </w:rPr>
            </w:pPr>
            <w:r>
              <w:rPr>
                <w:rFonts w:ascii="方正仿宋_GBK" w:eastAsia="方正仿宋_GBK" w:hAnsi="Calibri" w:cs="Tahoma" w:hint="eastAsia"/>
                <w:color w:val="000000"/>
                <w:sz w:val="24"/>
                <w:szCs w:val="24"/>
              </w:rPr>
              <w:t xml:space="preserve">　</w:t>
            </w:r>
          </w:p>
        </w:tc>
        <w:tc>
          <w:tcPr>
            <w:tcW w:w="1330"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联系方式</w:t>
            </w:r>
          </w:p>
        </w:tc>
        <w:tc>
          <w:tcPr>
            <w:tcW w:w="3081" w:type="dxa"/>
            <w:noWrap/>
            <w:vAlign w:val="center"/>
          </w:tcPr>
          <w:p w:rsidR="001D4622" w:rsidRDefault="001D4622" w:rsidP="00E734F6">
            <w:pPr>
              <w:spacing w:line="300" w:lineRule="exact"/>
              <w:jc w:val="center"/>
              <w:rPr>
                <w:rFonts w:ascii="方正仿宋_GBK" w:eastAsia="方正仿宋_GBK" w:hAnsi="Calibri" w:cs="Tahoma"/>
                <w:color w:val="000000"/>
                <w:sz w:val="24"/>
                <w:szCs w:val="24"/>
              </w:rPr>
            </w:pPr>
            <w:r>
              <w:rPr>
                <w:rFonts w:ascii="方正仿宋_GBK" w:eastAsia="方正仿宋_GBK" w:hAnsi="Calibri" w:cs="Tahoma" w:hint="eastAsia"/>
                <w:color w:val="000000"/>
                <w:sz w:val="24"/>
                <w:szCs w:val="24"/>
              </w:rPr>
              <w:t xml:space="preserve">　</w:t>
            </w:r>
          </w:p>
        </w:tc>
      </w:tr>
      <w:tr w:rsidR="001D4622" w:rsidTr="00B33DCF">
        <w:trPr>
          <w:trHeight w:val="20"/>
          <w:jc w:val="center"/>
        </w:trPr>
        <w:tc>
          <w:tcPr>
            <w:tcW w:w="710" w:type="dxa"/>
            <w:vMerge/>
            <w:vAlign w:val="center"/>
          </w:tcPr>
          <w:p w:rsidR="001D4622" w:rsidRDefault="001D4622" w:rsidP="00E734F6">
            <w:pPr>
              <w:widowControl/>
              <w:spacing w:line="300" w:lineRule="exact"/>
              <w:jc w:val="left"/>
              <w:rPr>
                <w:rFonts w:ascii="方正仿宋_GBK" w:eastAsia="方正仿宋_GBK" w:hAnsi="宋体" w:cs="Tahoma"/>
                <w:color w:val="000000"/>
                <w:sz w:val="24"/>
                <w:szCs w:val="24"/>
              </w:rPr>
            </w:pPr>
          </w:p>
        </w:tc>
        <w:tc>
          <w:tcPr>
            <w:tcW w:w="1814"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通讯地址</w:t>
            </w:r>
          </w:p>
        </w:tc>
        <w:tc>
          <w:tcPr>
            <w:tcW w:w="6236" w:type="dxa"/>
            <w:gridSpan w:val="3"/>
            <w:vAlign w:val="center"/>
          </w:tcPr>
          <w:p w:rsidR="001D4622" w:rsidRDefault="001D4622" w:rsidP="00E734F6">
            <w:pPr>
              <w:spacing w:line="300" w:lineRule="exact"/>
              <w:jc w:val="center"/>
              <w:rPr>
                <w:rFonts w:ascii="方正仿宋_GBK" w:eastAsia="方正仿宋_GBK" w:hAnsi="Calibri" w:cs="Tahoma"/>
                <w:color w:val="000000"/>
                <w:sz w:val="24"/>
                <w:szCs w:val="24"/>
              </w:rPr>
            </w:pPr>
            <w:r>
              <w:rPr>
                <w:rFonts w:ascii="方正仿宋_GBK" w:eastAsia="方正仿宋_GBK" w:hAnsi="Calibri" w:cs="Tahoma" w:hint="eastAsia"/>
                <w:color w:val="000000"/>
                <w:sz w:val="24"/>
                <w:szCs w:val="24"/>
              </w:rPr>
              <w:t xml:space="preserve">　</w:t>
            </w:r>
          </w:p>
        </w:tc>
      </w:tr>
      <w:tr w:rsidR="001D4622" w:rsidTr="00B33DCF">
        <w:trPr>
          <w:trHeight w:val="20"/>
          <w:jc w:val="center"/>
        </w:trPr>
        <w:tc>
          <w:tcPr>
            <w:tcW w:w="710" w:type="dxa"/>
            <w:vMerge w:val="restart"/>
            <w:noWrap/>
            <w:vAlign w:val="center"/>
          </w:tcPr>
          <w:p w:rsidR="001D4622" w:rsidRDefault="001D4622" w:rsidP="00E734F6">
            <w:pPr>
              <w:spacing w:line="300" w:lineRule="exact"/>
              <w:jc w:val="center"/>
              <w:rPr>
                <w:rFonts w:ascii="方正仿宋_GBK" w:eastAsia="方正仿宋_GBK" w:hAnsi="微软雅黑" w:cs="Tahoma"/>
                <w:b/>
                <w:bCs/>
                <w:color w:val="000000"/>
                <w:sz w:val="24"/>
                <w:szCs w:val="24"/>
              </w:rPr>
            </w:pPr>
            <w:r>
              <w:rPr>
                <w:rFonts w:ascii="方正仿宋_GBK" w:eastAsia="方正仿宋_GBK" w:hAnsi="微软雅黑" w:cs="Tahoma" w:hint="eastAsia"/>
                <w:b/>
                <w:bCs/>
                <w:color w:val="000000"/>
                <w:sz w:val="24"/>
                <w:szCs w:val="24"/>
              </w:rPr>
              <w:t>作</w:t>
            </w:r>
          </w:p>
          <w:p w:rsidR="001D4622" w:rsidRDefault="001D4622" w:rsidP="00E734F6">
            <w:pPr>
              <w:spacing w:line="300" w:lineRule="exact"/>
              <w:jc w:val="center"/>
              <w:rPr>
                <w:rFonts w:ascii="方正仿宋_GBK" w:eastAsia="方正仿宋_GBK" w:hAnsi="微软雅黑" w:cs="Tahoma"/>
                <w:b/>
                <w:bCs/>
                <w:color w:val="000000"/>
                <w:sz w:val="24"/>
                <w:szCs w:val="24"/>
              </w:rPr>
            </w:pPr>
            <w:r>
              <w:rPr>
                <w:rFonts w:ascii="方正仿宋_GBK" w:eastAsia="方正仿宋_GBK" w:hAnsi="微软雅黑" w:cs="Tahoma" w:hint="eastAsia"/>
                <w:b/>
                <w:bCs/>
                <w:color w:val="000000"/>
                <w:sz w:val="24"/>
                <w:szCs w:val="24"/>
              </w:rPr>
              <w:t>品</w:t>
            </w:r>
          </w:p>
          <w:p w:rsidR="001D4622" w:rsidRDefault="001D4622" w:rsidP="00E734F6">
            <w:pPr>
              <w:spacing w:line="300" w:lineRule="exact"/>
              <w:jc w:val="center"/>
              <w:rPr>
                <w:rFonts w:ascii="方正仿宋_GBK" w:eastAsia="方正仿宋_GBK" w:hAnsi="微软雅黑" w:cs="Tahoma"/>
                <w:b/>
                <w:bCs/>
                <w:color w:val="000000"/>
                <w:sz w:val="24"/>
                <w:szCs w:val="24"/>
              </w:rPr>
            </w:pPr>
            <w:r>
              <w:rPr>
                <w:rFonts w:ascii="方正仿宋_GBK" w:eastAsia="方正仿宋_GBK" w:hAnsi="微软雅黑" w:cs="Tahoma" w:hint="eastAsia"/>
                <w:b/>
                <w:bCs/>
                <w:color w:val="000000"/>
                <w:sz w:val="24"/>
                <w:szCs w:val="24"/>
              </w:rPr>
              <w:t>信</w:t>
            </w:r>
          </w:p>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微软雅黑" w:cs="Tahoma" w:hint="eastAsia"/>
                <w:b/>
                <w:bCs/>
                <w:color w:val="000000"/>
                <w:sz w:val="24"/>
                <w:szCs w:val="24"/>
              </w:rPr>
              <w:t>息</w:t>
            </w:r>
          </w:p>
        </w:tc>
        <w:tc>
          <w:tcPr>
            <w:tcW w:w="1814"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作品类别</w:t>
            </w:r>
          </w:p>
        </w:tc>
        <w:tc>
          <w:tcPr>
            <w:tcW w:w="6236" w:type="dxa"/>
            <w:gridSpan w:val="3"/>
            <w:noWrap/>
            <w:vAlign w:val="center"/>
          </w:tcPr>
          <w:p w:rsidR="001D4622" w:rsidRDefault="001D4622" w:rsidP="00E734F6">
            <w:pPr>
              <w:spacing w:line="300" w:lineRule="exact"/>
              <w:jc w:val="center"/>
              <w:rPr>
                <w:rFonts w:ascii="方正仿宋_GBK" w:eastAsia="方正仿宋_GBK" w:hAnsi="Calibri" w:cs="Tahoma"/>
                <w:color w:val="000000"/>
                <w:sz w:val="24"/>
                <w:szCs w:val="24"/>
              </w:rPr>
            </w:pPr>
            <w:r>
              <w:rPr>
                <w:rFonts w:ascii="方正仿宋_GBK" w:eastAsia="方正仿宋_GBK" w:hAnsi="宋体" w:cs="Tahoma" w:hint="eastAsia"/>
                <w:color w:val="000000"/>
                <w:sz w:val="24"/>
                <w:szCs w:val="24"/>
              </w:rPr>
              <w:t>□平面类□视频</w:t>
            </w:r>
            <w:r w:rsidR="003C4DA4">
              <w:rPr>
                <w:rFonts w:ascii="方正仿宋_GBK" w:eastAsia="方正仿宋_GBK" w:hAnsi="宋体" w:cs="Tahoma" w:hint="eastAsia"/>
                <w:color w:val="000000"/>
                <w:sz w:val="24"/>
                <w:szCs w:val="24"/>
              </w:rPr>
              <w:t>类</w:t>
            </w:r>
            <w:r w:rsidR="00185842">
              <w:rPr>
                <w:rFonts w:ascii="方正仿宋_GBK" w:eastAsia="方正仿宋_GBK" w:hAnsi="宋体" w:cs="Tahoma" w:hint="eastAsia"/>
                <w:color w:val="000000"/>
                <w:sz w:val="24"/>
                <w:szCs w:val="24"/>
              </w:rPr>
              <w:t>□互动类</w:t>
            </w:r>
            <w:r>
              <w:rPr>
                <w:rFonts w:ascii="方正仿宋_GBK" w:eastAsia="方正仿宋_GBK" w:hAnsi="宋体" w:cs="Tahoma" w:hint="eastAsia"/>
                <w:color w:val="000000"/>
                <w:sz w:val="24"/>
                <w:szCs w:val="24"/>
              </w:rPr>
              <w:t>□广播类□策划案类□文案类</w:t>
            </w:r>
          </w:p>
        </w:tc>
      </w:tr>
      <w:tr w:rsidR="001D4622" w:rsidTr="00B33DCF">
        <w:trPr>
          <w:trHeight w:val="20"/>
          <w:jc w:val="center"/>
        </w:trPr>
        <w:tc>
          <w:tcPr>
            <w:tcW w:w="710" w:type="dxa"/>
            <w:vMerge/>
            <w:vAlign w:val="center"/>
          </w:tcPr>
          <w:p w:rsidR="001D4622" w:rsidRDefault="001D4622" w:rsidP="00E734F6">
            <w:pPr>
              <w:widowControl/>
              <w:spacing w:line="300" w:lineRule="exact"/>
              <w:jc w:val="left"/>
              <w:rPr>
                <w:rFonts w:ascii="方正仿宋_GBK" w:eastAsia="方正仿宋_GBK" w:hAnsi="宋体" w:cs="Tahoma"/>
                <w:color w:val="000000"/>
                <w:sz w:val="24"/>
                <w:szCs w:val="24"/>
              </w:rPr>
            </w:pPr>
          </w:p>
        </w:tc>
        <w:tc>
          <w:tcPr>
            <w:tcW w:w="1814"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作品名称</w:t>
            </w:r>
          </w:p>
        </w:tc>
        <w:tc>
          <w:tcPr>
            <w:tcW w:w="6236" w:type="dxa"/>
            <w:gridSpan w:val="3"/>
            <w:noWrap/>
            <w:vAlign w:val="center"/>
          </w:tcPr>
          <w:p w:rsidR="001D4622" w:rsidRDefault="001D4622" w:rsidP="00E734F6">
            <w:pPr>
              <w:spacing w:line="300" w:lineRule="exact"/>
              <w:jc w:val="center"/>
              <w:rPr>
                <w:rFonts w:ascii="方正仿宋_GBK" w:eastAsia="方正仿宋_GBK" w:hAnsi="Calibri" w:cs="Tahoma"/>
                <w:color w:val="000000"/>
                <w:sz w:val="24"/>
                <w:szCs w:val="24"/>
              </w:rPr>
            </w:pPr>
            <w:r>
              <w:rPr>
                <w:rFonts w:ascii="方正仿宋_GBK" w:eastAsia="方正仿宋_GBK" w:hAnsi="Calibri" w:cs="Tahoma" w:hint="eastAsia"/>
                <w:color w:val="000000"/>
                <w:sz w:val="24"/>
                <w:szCs w:val="24"/>
              </w:rPr>
              <w:t xml:space="preserve">　</w:t>
            </w:r>
          </w:p>
        </w:tc>
      </w:tr>
      <w:tr w:rsidR="001D4622" w:rsidTr="00B33DCF">
        <w:trPr>
          <w:trHeight w:val="20"/>
          <w:jc w:val="center"/>
        </w:trPr>
        <w:tc>
          <w:tcPr>
            <w:tcW w:w="710" w:type="dxa"/>
            <w:vMerge/>
            <w:vAlign w:val="center"/>
          </w:tcPr>
          <w:p w:rsidR="001D4622" w:rsidRDefault="001D4622" w:rsidP="00E734F6">
            <w:pPr>
              <w:widowControl/>
              <w:spacing w:line="300" w:lineRule="exact"/>
              <w:jc w:val="left"/>
              <w:rPr>
                <w:rFonts w:ascii="方正仿宋_GBK" w:eastAsia="方正仿宋_GBK" w:hAnsi="宋体" w:cs="Tahoma"/>
                <w:color w:val="000000"/>
                <w:sz w:val="24"/>
                <w:szCs w:val="24"/>
              </w:rPr>
            </w:pPr>
          </w:p>
        </w:tc>
        <w:tc>
          <w:tcPr>
            <w:tcW w:w="1814"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创作时间</w:t>
            </w:r>
          </w:p>
        </w:tc>
        <w:tc>
          <w:tcPr>
            <w:tcW w:w="6236" w:type="dxa"/>
            <w:gridSpan w:val="3"/>
            <w:noWrap/>
            <w:vAlign w:val="center"/>
          </w:tcPr>
          <w:p w:rsidR="001D4622" w:rsidRDefault="001D4622" w:rsidP="00E734F6">
            <w:pPr>
              <w:spacing w:line="300" w:lineRule="exact"/>
              <w:jc w:val="center"/>
              <w:rPr>
                <w:rFonts w:ascii="方正仿宋_GBK" w:eastAsia="方正仿宋_GBK" w:hAnsi="Calibri" w:cs="Tahoma"/>
                <w:color w:val="000000"/>
                <w:sz w:val="24"/>
                <w:szCs w:val="24"/>
              </w:rPr>
            </w:pPr>
            <w:r>
              <w:rPr>
                <w:rFonts w:ascii="方正仿宋_GBK" w:eastAsia="方正仿宋_GBK" w:hAnsi="Calibri" w:cs="Tahoma" w:hint="eastAsia"/>
                <w:color w:val="000000"/>
                <w:sz w:val="24"/>
                <w:szCs w:val="24"/>
              </w:rPr>
              <w:t xml:space="preserve">　</w:t>
            </w:r>
          </w:p>
        </w:tc>
      </w:tr>
      <w:tr w:rsidR="001D4622" w:rsidTr="00B33DCF">
        <w:trPr>
          <w:trHeight w:val="20"/>
          <w:jc w:val="center"/>
        </w:trPr>
        <w:tc>
          <w:tcPr>
            <w:tcW w:w="710" w:type="dxa"/>
            <w:vMerge/>
            <w:vAlign w:val="center"/>
          </w:tcPr>
          <w:p w:rsidR="001D4622" w:rsidRDefault="001D4622" w:rsidP="00E734F6">
            <w:pPr>
              <w:widowControl/>
              <w:spacing w:line="300" w:lineRule="exact"/>
              <w:jc w:val="left"/>
              <w:rPr>
                <w:rFonts w:ascii="方正仿宋_GBK" w:eastAsia="方正仿宋_GBK" w:hAnsi="宋体" w:cs="Tahoma"/>
                <w:color w:val="000000"/>
                <w:sz w:val="24"/>
                <w:szCs w:val="24"/>
              </w:rPr>
            </w:pPr>
          </w:p>
        </w:tc>
        <w:tc>
          <w:tcPr>
            <w:tcW w:w="1814" w:type="dxa"/>
            <w:vMerge w:val="restart"/>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是否已发布</w:t>
            </w:r>
          </w:p>
        </w:tc>
        <w:tc>
          <w:tcPr>
            <w:tcW w:w="1825" w:type="dxa"/>
            <w:vMerge w:val="restart"/>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□是□否</w:t>
            </w:r>
          </w:p>
        </w:tc>
        <w:tc>
          <w:tcPr>
            <w:tcW w:w="1330"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发布媒体</w:t>
            </w:r>
          </w:p>
        </w:tc>
        <w:tc>
          <w:tcPr>
            <w:tcW w:w="3081" w:type="dxa"/>
            <w:noWrap/>
            <w:vAlign w:val="bottom"/>
          </w:tcPr>
          <w:p w:rsidR="001D4622" w:rsidRDefault="001D4622" w:rsidP="00E734F6">
            <w:pPr>
              <w:spacing w:line="300" w:lineRule="exact"/>
              <w:jc w:val="center"/>
              <w:rPr>
                <w:rFonts w:ascii="方正仿宋_GBK" w:eastAsia="方正仿宋_GBK" w:hAnsi="Calibri" w:cs="Tahoma"/>
                <w:color w:val="000000"/>
                <w:sz w:val="24"/>
                <w:szCs w:val="24"/>
              </w:rPr>
            </w:pPr>
            <w:r>
              <w:rPr>
                <w:rFonts w:ascii="方正仿宋_GBK" w:eastAsia="方正仿宋_GBK" w:hAnsi="Calibri" w:cs="Tahoma" w:hint="eastAsia"/>
                <w:color w:val="000000"/>
                <w:sz w:val="24"/>
                <w:szCs w:val="24"/>
              </w:rPr>
              <w:t xml:space="preserve">　</w:t>
            </w:r>
          </w:p>
        </w:tc>
      </w:tr>
      <w:tr w:rsidR="001D4622" w:rsidTr="00B33DCF">
        <w:trPr>
          <w:trHeight w:val="20"/>
          <w:jc w:val="center"/>
        </w:trPr>
        <w:tc>
          <w:tcPr>
            <w:tcW w:w="710" w:type="dxa"/>
            <w:vMerge/>
            <w:vAlign w:val="center"/>
          </w:tcPr>
          <w:p w:rsidR="001D4622" w:rsidRDefault="001D4622" w:rsidP="00E734F6">
            <w:pPr>
              <w:widowControl/>
              <w:spacing w:line="300" w:lineRule="exact"/>
              <w:jc w:val="left"/>
              <w:rPr>
                <w:rFonts w:ascii="方正仿宋_GBK" w:eastAsia="方正仿宋_GBK" w:hAnsi="宋体" w:cs="Tahoma"/>
                <w:color w:val="000000"/>
                <w:sz w:val="24"/>
                <w:szCs w:val="24"/>
              </w:rPr>
            </w:pPr>
          </w:p>
        </w:tc>
        <w:tc>
          <w:tcPr>
            <w:tcW w:w="1814" w:type="dxa"/>
            <w:vMerge/>
            <w:vAlign w:val="center"/>
          </w:tcPr>
          <w:p w:rsidR="001D4622" w:rsidRDefault="001D4622" w:rsidP="00E734F6">
            <w:pPr>
              <w:widowControl/>
              <w:spacing w:line="300" w:lineRule="exact"/>
              <w:jc w:val="center"/>
              <w:rPr>
                <w:rFonts w:ascii="方正仿宋_GBK" w:eastAsia="方正仿宋_GBK" w:hAnsi="宋体" w:cs="Tahoma"/>
                <w:color w:val="000000"/>
                <w:sz w:val="24"/>
                <w:szCs w:val="24"/>
              </w:rPr>
            </w:pPr>
          </w:p>
        </w:tc>
        <w:tc>
          <w:tcPr>
            <w:tcW w:w="1825" w:type="dxa"/>
            <w:vMerge/>
            <w:vAlign w:val="center"/>
          </w:tcPr>
          <w:p w:rsidR="001D4622" w:rsidRDefault="001D4622" w:rsidP="00E734F6">
            <w:pPr>
              <w:widowControl/>
              <w:spacing w:line="300" w:lineRule="exact"/>
              <w:jc w:val="left"/>
              <w:rPr>
                <w:rFonts w:ascii="方正仿宋_GBK" w:eastAsia="方正仿宋_GBK" w:hAnsi="宋体" w:cs="Tahoma"/>
                <w:color w:val="000000"/>
                <w:sz w:val="24"/>
                <w:szCs w:val="24"/>
              </w:rPr>
            </w:pPr>
          </w:p>
        </w:tc>
        <w:tc>
          <w:tcPr>
            <w:tcW w:w="1330" w:type="dxa"/>
            <w:noWrap/>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发布时间</w:t>
            </w:r>
          </w:p>
        </w:tc>
        <w:tc>
          <w:tcPr>
            <w:tcW w:w="3081" w:type="dxa"/>
            <w:noWrap/>
            <w:vAlign w:val="bottom"/>
          </w:tcPr>
          <w:p w:rsidR="001D4622" w:rsidRDefault="001D4622" w:rsidP="00E734F6">
            <w:pPr>
              <w:spacing w:line="300" w:lineRule="exact"/>
              <w:jc w:val="center"/>
              <w:rPr>
                <w:rFonts w:ascii="方正仿宋_GBK" w:eastAsia="方正仿宋_GBK" w:hAnsi="Calibri" w:cs="Tahoma"/>
                <w:color w:val="000000"/>
                <w:sz w:val="24"/>
                <w:szCs w:val="24"/>
              </w:rPr>
            </w:pPr>
            <w:r>
              <w:rPr>
                <w:rFonts w:ascii="方正仿宋_GBK" w:eastAsia="方正仿宋_GBK" w:hAnsi="Calibri" w:cs="Tahoma" w:hint="eastAsia"/>
                <w:color w:val="000000"/>
                <w:sz w:val="24"/>
                <w:szCs w:val="24"/>
              </w:rPr>
              <w:t xml:space="preserve">　</w:t>
            </w:r>
          </w:p>
        </w:tc>
      </w:tr>
      <w:tr w:rsidR="001D4622" w:rsidTr="00B33DCF">
        <w:trPr>
          <w:trHeight w:val="20"/>
          <w:jc w:val="center"/>
        </w:trPr>
        <w:tc>
          <w:tcPr>
            <w:tcW w:w="710" w:type="dxa"/>
            <w:vMerge/>
            <w:vAlign w:val="center"/>
          </w:tcPr>
          <w:p w:rsidR="001D4622" w:rsidRDefault="001D4622" w:rsidP="00E734F6">
            <w:pPr>
              <w:widowControl/>
              <w:spacing w:line="300" w:lineRule="exact"/>
              <w:jc w:val="left"/>
              <w:rPr>
                <w:rFonts w:ascii="方正仿宋_GBK" w:eastAsia="方正仿宋_GBK" w:hAnsi="宋体" w:cs="Tahoma"/>
                <w:color w:val="000000"/>
                <w:sz w:val="24"/>
                <w:szCs w:val="24"/>
              </w:rPr>
            </w:pPr>
          </w:p>
        </w:tc>
        <w:tc>
          <w:tcPr>
            <w:tcW w:w="1814" w:type="dxa"/>
            <w:vAlign w:val="center"/>
          </w:tcPr>
          <w:p w:rsidR="001D4622" w:rsidRDefault="001D4622" w:rsidP="00E734F6">
            <w:pPr>
              <w:spacing w:line="300" w:lineRule="exact"/>
              <w:jc w:val="center"/>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作品创意（100</w:t>
            </w:r>
            <w:r w:rsidR="00E54881">
              <w:rPr>
                <w:rFonts w:ascii="方正仿宋_GBK" w:eastAsia="方正仿宋_GBK" w:hAnsi="宋体" w:cs="Tahoma" w:hint="eastAsia"/>
                <w:color w:val="000000"/>
                <w:sz w:val="24"/>
                <w:szCs w:val="24"/>
              </w:rPr>
              <w:t>字左右）、广播类</w:t>
            </w:r>
            <w:r>
              <w:rPr>
                <w:rFonts w:ascii="方正仿宋_GBK" w:eastAsia="方正仿宋_GBK" w:hAnsi="宋体" w:cs="Tahoma" w:hint="eastAsia"/>
                <w:color w:val="000000"/>
                <w:sz w:val="24"/>
                <w:szCs w:val="24"/>
              </w:rPr>
              <w:t>广告词word文档（可附页）</w:t>
            </w:r>
          </w:p>
        </w:tc>
        <w:tc>
          <w:tcPr>
            <w:tcW w:w="6236" w:type="dxa"/>
            <w:gridSpan w:val="3"/>
            <w:noWrap/>
            <w:vAlign w:val="bottom"/>
          </w:tcPr>
          <w:p w:rsidR="001D4622" w:rsidRDefault="001D4622" w:rsidP="00E734F6">
            <w:pPr>
              <w:spacing w:line="300" w:lineRule="exact"/>
              <w:jc w:val="center"/>
              <w:rPr>
                <w:rFonts w:ascii="方正仿宋_GBK" w:eastAsia="方正仿宋_GBK" w:hAnsi="Calibri" w:cs="Tahoma"/>
                <w:color w:val="000000"/>
                <w:sz w:val="24"/>
                <w:szCs w:val="24"/>
              </w:rPr>
            </w:pPr>
          </w:p>
          <w:p w:rsidR="001D4622" w:rsidRDefault="001D4622" w:rsidP="00E734F6">
            <w:pPr>
              <w:spacing w:line="300" w:lineRule="exact"/>
              <w:jc w:val="center"/>
              <w:rPr>
                <w:rFonts w:ascii="方正仿宋_GBK" w:eastAsia="方正仿宋_GBK" w:hAnsi="Calibri" w:cs="Tahoma"/>
                <w:color w:val="000000"/>
                <w:sz w:val="24"/>
                <w:szCs w:val="24"/>
              </w:rPr>
            </w:pPr>
          </w:p>
          <w:p w:rsidR="001D4622" w:rsidRDefault="001D4622" w:rsidP="00E734F6">
            <w:pPr>
              <w:spacing w:line="300" w:lineRule="exact"/>
              <w:jc w:val="center"/>
              <w:rPr>
                <w:rFonts w:ascii="方正仿宋_GBK" w:eastAsia="方正仿宋_GBK" w:hAnsi="Calibri" w:cs="Tahoma"/>
                <w:color w:val="000000"/>
                <w:sz w:val="24"/>
                <w:szCs w:val="24"/>
              </w:rPr>
            </w:pPr>
          </w:p>
          <w:p w:rsidR="001D4622" w:rsidRDefault="001D4622" w:rsidP="00E734F6">
            <w:pPr>
              <w:spacing w:line="300" w:lineRule="exact"/>
              <w:jc w:val="center"/>
              <w:rPr>
                <w:rFonts w:ascii="方正仿宋_GBK" w:eastAsia="方正仿宋_GBK" w:hAnsi="Calibri" w:cs="Tahoma"/>
                <w:color w:val="000000"/>
                <w:sz w:val="24"/>
                <w:szCs w:val="24"/>
              </w:rPr>
            </w:pPr>
          </w:p>
          <w:p w:rsidR="001D4622" w:rsidRDefault="001D4622" w:rsidP="00E734F6">
            <w:pPr>
              <w:spacing w:line="300" w:lineRule="exact"/>
              <w:jc w:val="center"/>
              <w:rPr>
                <w:rFonts w:ascii="方正仿宋_GBK" w:eastAsia="方正仿宋_GBK" w:hAnsi="Calibri" w:cs="Tahoma"/>
                <w:color w:val="000000"/>
                <w:sz w:val="24"/>
                <w:szCs w:val="24"/>
              </w:rPr>
            </w:pPr>
          </w:p>
          <w:p w:rsidR="001D4622" w:rsidRDefault="001D4622" w:rsidP="00E734F6">
            <w:pPr>
              <w:spacing w:line="300" w:lineRule="exact"/>
              <w:jc w:val="center"/>
              <w:rPr>
                <w:rFonts w:ascii="方正仿宋_GBK" w:eastAsia="方正仿宋_GBK" w:hAnsi="Calibri" w:cs="Tahoma"/>
                <w:color w:val="000000"/>
                <w:sz w:val="24"/>
                <w:szCs w:val="24"/>
              </w:rPr>
            </w:pPr>
          </w:p>
          <w:p w:rsidR="001D4622" w:rsidRDefault="001D4622" w:rsidP="00E734F6">
            <w:pPr>
              <w:spacing w:line="300" w:lineRule="exact"/>
              <w:jc w:val="center"/>
              <w:rPr>
                <w:rFonts w:ascii="方正仿宋_GBK" w:eastAsia="方正仿宋_GBK" w:hAnsi="Calibri" w:cs="Tahoma"/>
                <w:color w:val="000000"/>
                <w:sz w:val="24"/>
                <w:szCs w:val="24"/>
              </w:rPr>
            </w:pPr>
          </w:p>
          <w:p w:rsidR="001D4622" w:rsidRDefault="001D4622" w:rsidP="00E734F6">
            <w:pPr>
              <w:spacing w:line="300" w:lineRule="exact"/>
              <w:rPr>
                <w:rFonts w:ascii="方正仿宋_GBK" w:eastAsia="方正仿宋_GBK" w:hAnsi="Calibri" w:cs="Tahoma"/>
                <w:color w:val="000000"/>
                <w:sz w:val="24"/>
                <w:szCs w:val="24"/>
              </w:rPr>
            </w:pPr>
            <w:r>
              <w:rPr>
                <w:rFonts w:ascii="方正仿宋_GBK" w:eastAsia="方正仿宋_GBK" w:hAnsi="Calibri" w:cs="Tahoma" w:hint="eastAsia"/>
                <w:color w:val="000000"/>
                <w:sz w:val="24"/>
                <w:szCs w:val="24"/>
              </w:rPr>
              <w:t xml:space="preserve">                             </w:t>
            </w:r>
          </w:p>
        </w:tc>
      </w:tr>
      <w:tr w:rsidR="001D4622" w:rsidTr="00B33DCF">
        <w:trPr>
          <w:trHeight w:val="20"/>
          <w:jc w:val="center"/>
        </w:trPr>
        <w:tc>
          <w:tcPr>
            <w:tcW w:w="710" w:type="dxa"/>
            <w:noWrap/>
            <w:vAlign w:val="center"/>
          </w:tcPr>
          <w:p w:rsidR="001D4622" w:rsidRDefault="001D4622" w:rsidP="00E734F6">
            <w:pPr>
              <w:spacing w:line="300" w:lineRule="exact"/>
              <w:jc w:val="center"/>
              <w:rPr>
                <w:rFonts w:ascii="方正仿宋_GBK" w:eastAsia="方正仿宋_GBK" w:hAnsi="微软雅黑" w:cs="Tahoma"/>
                <w:b/>
                <w:bCs/>
                <w:color w:val="000000"/>
                <w:sz w:val="24"/>
                <w:szCs w:val="24"/>
              </w:rPr>
            </w:pPr>
            <w:r>
              <w:rPr>
                <w:rFonts w:ascii="方正仿宋_GBK" w:eastAsia="方正仿宋_GBK" w:hAnsi="微软雅黑" w:cs="Tahoma" w:hint="eastAsia"/>
                <w:b/>
                <w:bCs/>
                <w:color w:val="000000"/>
                <w:sz w:val="24"/>
                <w:szCs w:val="24"/>
              </w:rPr>
              <w:t>原</w:t>
            </w:r>
          </w:p>
          <w:p w:rsidR="001D4622" w:rsidRDefault="001D4622" w:rsidP="00E734F6">
            <w:pPr>
              <w:spacing w:line="300" w:lineRule="exact"/>
              <w:jc w:val="center"/>
              <w:rPr>
                <w:rFonts w:ascii="方正仿宋_GBK" w:eastAsia="方正仿宋_GBK" w:hAnsi="微软雅黑" w:cs="Tahoma"/>
                <w:b/>
                <w:bCs/>
                <w:color w:val="000000"/>
                <w:sz w:val="24"/>
                <w:szCs w:val="24"/>
              </w:rPr>
            </w:pPr>
            <w:r>
              <w:rPr>
                <w:rFonts w:ascii="方正仿宋_GBK" w:eastAsia="方正仿宋_GBK" w:hAnsi="微软雅黑" w:cs="Tahoma" w:hint="eastAsia"/>
                <w:b/>
                <w:bCs/>
                <w:color w:val="000000"/>
                <w:sz w:val="24"/>
                <w:szCs w:val="24"/>
              </w:rPr>
              <w:t>创</w:t>
            </w:r>
          </w:p>
          <w:p w:rsidR="001D4622" w:rsidRDefault="001D4622" w:rsidP="00E734F6">
            <w:pPr>
              <w:spacing w:line="300" w:lineRule="exact"/>
              <w:jc w:val="center"/>
              <w:rPr>
                <w:rFonts w:ascii="方正仿宋_GBK" w:eastAsia="方正仿宋_GBK" w:hAnsi="微软雅黑" w:cs="Tahoma"/>
                <w:b/>
                <w:bCs/>
                <w:color w:val="000000"/>
                <w:sz w:val="24"/>
                <w:szCs w:val="24"/>
              </w:rPr>
            </w:pPr>
            <w:r>
              <w:rPr>
                <w:rFonts w:ascii="方正仿宋_GBK" w:eastAsia="方正仿宋_GBK" w:hAnsi="微软雅黑" w:cs="Tahoma" w:hint="eastAsia"/>
                <w:b/>
                <w:bCs/>
                <w:color w:val="000000"/>
                <w:sz w:val="24"/>
                <w:szCs w:val="24"/>
              </w:rPr>
              <w:t>承</w:t>
            </w:r>
          </w:p>
          <w:p w:rsidR="001D4622" w:rsidRDefault="001D4622" w:rsidP="00E734F6">
            <w:pPr>
              <w:spacing w:line="300" w:lineRule="exact"/>
              <w:jc w:val="center"/>
              <w:rPr>
                <w:rFonts w:ascii="方正仿宋_GBK" w:eastAsia="方正仿宋_GBK" w:hAnsi="微软雅黑" w:cs="Tahoma"/>
                <w:b/>
                <w:bCs/>
                <w:color w:val="000000"/>
                <w:sz w:val="24"/>
                <w:szCs w:val="24"/>
              </w:rPr>
            </w:pPr>
            <w:r>
              <w:rPr>
                <w:rFonts w:ascii="方正仿宋_GBK" w:eastAsia="方正仿宋_GBK" w:hAnsi="微软雅黑" w:cs="Tahoma" w:hint="eastAsia"/>
                <w:b/>
                <w:bCs/>
                <w:color w:val="000000"/>
                <w:sz w:val="24"/>
                <w:szCs w:val="24"/>
              </w:rPr>
              <w:t>诺</w:t>
            </w:r>
          </w:p>
        </w:tc>
        <w:tc>
          <w:tcPr>
            <w:tcW w:w="8050" w:type="dxa"/>
            <w:gridSpan w:val="4"/>
            <w:noWrap/>
            <w:vAlign w:val="center"/>
          </w:tcPr>
          <w:p w:rsidR="001D4622" w:rsidRDefault="001D4622" w:rsidP="00E734F6">
            <w:pPr>
              <w:spacing w:line="300" w:lineRule="exact"/>
              <w:ind w:firstLine="480"/>
              <w:rPr>
                <w:rFonts w:ascii="方正仿宋_GBK" w:eastAsia="方正仿宋_GBK" w:hAnsi="宋体" w:cs="Tahoma"/>
                <w:color w:val="000000"/>
                <w:sz w:val="24"/>
                <w:szCs w:val="24"/>
              </w:rPr>
            </w:pPr>
            <w:r>
              <w:rPr>
                <w:rFonts w:ascii="方正仿宋_GBK" w:eastAsia="方正仿宋_GBK" w:hAnsi="宋体" w:cs="Tahoma" w:hint="eastAsia"/>
                <w:color w:val="000000"/>
                <w:sz w:val="24"/>
                <w:szCs w:val="24"/>
              </w:rPr>
              <w:t>本单位</w:t>
            </w:r>
            <w:r>
              <w:rPr>
                <w:rFonts w:ascii="方正仿宋_GBK" w:eastAsia="方正仿宋_GBK" w:hAnsi="Calibri" w:cs="Tahoma" w:hint="eastAsia"/>
                <w:color w:val="000000"/>
                <w:sz w:val="24"/>
                <w:szCs w:val="24"/>
              </w:rPr>
              <w:t>/</w:t>
            </w:r>
            <w:r>
              <w:rPr>
                <w:rFonts w:ascii="方正仿宋_GBK" w:eastAsia="方正仿宋_GBK" w:hAnsi="宋体" w:cs="Tahoma" w:hint="eastAsia"/>
                <w:color w:val="000000"/>
                <w:sz w:val="24"/>
                <w:szCs w:val="24"/>
              </w:rPr>
              <w:t>人郑重承诺：以上所填信息全部属实，本次投稿作品系本单位</w:t>
            </w:r>
            <w:r>
              <w:rPr>
                <w:rFonts w:ascii="方正仿宋_GBK" w:eastAsia="方正仿宋_GBK" w:hAnsi="Calibri" w:cs="Tahoma" w:hint="eastAsia"/>
                <w:color w:val="000000"/>
                <w:sz w:val="24"/>
                <w:szCs w:val="24"/>
              </w:rPr>
              <w:t>/</w:t>
            </w:r>
            <w:r>
              <w:rPr>
                <w:rFonts w:ascii="方正仿宋_GBK" w:eastAsia="方正仿宋_GBK" w:hAnsi="宋体" w:cs="Tahoma" w:hint="eastAsia"/>
                <w:color w:val="000000"/>
                <w:sz w:val="24"/>
                <w:szCs w:val="24"/>
              </w:rPr>
              <w:t>人独立原创创作，拥有完整的著作权，如因本作品涉及抄袭、盗用等侵权行为，产生的民事、行政、刑事责任均由本单位</w:t>
            </w:r>
            <w:r>
              <w:rPr>
                <w:rFonts w:ascii="方正仿宋_GBK" w:eastAsia="方正仿宋_GBK" w:hAnsi="Calibri" w:cs="Tahoma" w:hint="eastAsia"/>
                <w:color w:val="000000"/>
                <w:sz w:val="24"/>
                <w:szCs w:val="24"/>
              </w:rPr>
              <w:t>/</w:t>
            </w:r>
            <w:r>
              <w:rPr>
                <w:rFonts w:ascii="方正仿宋_GBK" w:eastAsia="方正仿宋_GBK" w:hAnsi="宋体" w:cs="Tahoma" w:hint="eastAsia"/>
                <w:color w:val="000000"/>
                <w:sz w:val="24"/>
                <w:szCs w:val="24"/>
              </w:rPr>
              <w:t>人自行承担一切后果。</w:t>
            </w:r>
          </w:p>
          <w:p w:rsidR="001D4622" w:rsidRDefault="001D4622" w:rsidP="00E734F6">
            <w:pPr>
              <w:spacing w:line="300" w:lineRule="exact"/>
              <w:ind w:firstLine="480"/>
              <w:rPr>
                <w:rFonts w:ascii="方正仿宋_GBK" w:eastAsia="方正仿宋_GBK" w:hAnsi="Calibri" w:cs="Tahoma"/>
                <w:color w:val="000000"/>
                <w:sz w:val="24"/>
                <w:szCs w:val="24"/>
              </w:rPr>
            </w:pPr>
          </w:p>
          <w:p w:rsidR="001D4622" w:rsidRDefault="001D4622" w:rsidP="00E734F6">
            <w:pPr>
              <w:spacing w:line="300" w:lineRule="exact"/>
              <w:ind w:firstLine="480"/>
              <w:rPr>
                <w:rFonts w:ascii="方正仿宋_GBK" w:eastAsia="方正仿宋_GBK" w:hAnsi="Calibri" w:cs="Tahoma"/>
                <w:color w:val="000000"/>
                <w:sz w:val="24"/>
                <w:szCs w:val="24"/>
              </w:rPr>
            </w:pPr>
          </w:p>
          <w:p w:rsidR="001D4622" w:rsidRDefault="001D4622" w:rsidP="00E734F6">
            <w:pPr>
              <w:spacing w:line="300" w:lineRule="exact"/>
              <w:ind w:firstLine="480"/>
              <w:rPr>
                <w:rFonts w:ascii="方正仿宋_GBK" w:eastAsia="方正仿宋_GBK" w:hAnsi="Calibri" w:cs="Tahoma"/>
                <w:color w:val="000000"/>
                <w:sz w:val="24"/>
                <w:szCs w:val="24"/>
              </w:rPr>
            </w:pPr>
          </w:p>
          <w:p w:rsidR="001D4622" w:rsidRDefault="001D4622" w:rsidP="00E734F6">
            <w:pPr>
              <w:spacing w:line="300" w:lineRule="exact"/>
              <w:ind w:firstLineChars="1400" w:firstLine="3360"/>
              <w:rPr>
                <w:rFonts w:ascii="方正仿宋_GBK" w:eastAsia="方正仿宋_GBK" w:hAnsi="宋体" w:cs="Tahoma"/>
                <w:color w:val="000000"/>
                <w:sz w:val="24"/>
                <w:szCs w:val="24"/>
              </w:rPr>
            </w:pPr>
            <w:r>
              <w:rPr>
                <w:rFonts w:ascii="方正仿宋_GBK" w:eastAsia="方正仿宋_GBK" w:hAnsi="Calibri" w:cs="Tahoma" w:hint="eastAsia"/>
                <w:color w:val="000000"/>
                <w:sz w:val="24"/>
                <w:szCs w:val="24"/>
              </w:rPr>
              <w:t>*</w:t>
            </w:r>
            <w:r>
              <w:rPr>
                <w:rFonts w:ascii="方正仿宋_GBK" w:eastAsia="方正仿宋_GBK" w:hAnsi="宋体" w:cs="Tahoma" w:hint="eastAsia"/>
                <w:color w:val="000000"/>
                <w:sz w:val="24"/>
                <w:szCs w:val="24"/>
              </w:rPr>
              <w:t>单位</w:t>
            </w:r>
            <w:r>
              <w:rPr>
                <w:rFonts w:ascii="方正仿宋_GBK" w:eastAsia="方正仿宋_GBK" w:hAnsi="Calibri" w:cs="Tahoma" w:hint="eastAsia"/>
                <w:color w:val="000000"/>
                <w:sz w:val="24"/>
                <w:szCs w:val="24"/>
              </w:rPr>
              <w:t>/</w:t>
            </w:r>
            <w:r>
              <w:rPr>
                <w:rFonts w:ascii="方正仿宋_GBK" w:eastAsia="方正仿宋_GBK" w:hAnsi="宋体" w:cs="Tahoma" w:hint="eastAsia"/>
                <w:color w:val="000000"/>
                <w:sz w:val="24"/>
                <w:szCs w:val="24"/>
              </w:rPr>
              <w:t>个人签字（盖章）：</w:t>
            </w:r>
          </w:p>
          <w:p w:rsidR="001D4622" w:rsidRDefault="001D4622" w:rsidP="00E734F6">
            <w:pPr>
              <w:spacing w:line="300" w:lineRule="exact"/>
              <w:ind w:firstLineChars="1400" w:firstLine="3360"/>
              <w:rPr>
                <w:rFonts w:ascii="方正仿宋_GBK" w:eastAsia="方正仿宋_GBK" w:hAnsi="Calibri" w:cs="Tahoma"/>
                <w:color w:val="000000"/>
                <w:sz w:val="24"/>
                <w:szCs w:val="24"/>
              </w:rPr>
            </w:pPr>
          </w:p>
        </w:tc>
      </w:tr>
    </w:tbl>
    <w:p w:rsidR="00B33DCF" w:rsidRDefault="00B33DCF" w:rsidP="001D4622">
      <w:pPr>
        <w:spacing w:line="200" w:lineRule="exact"/>
        <w:jc w:val="left"/>
        <w:rPr>
          <w:rFonts w:ascii="宋体" w:eastAsia="宋体" w:hAnsi="宋体" w:cs="Tahoma"/>
          <w:color w:val="000000"/>
          <w:sz w:val="24"/>
          <w:szCs w:val="24"/>
        </w:rPr>
      </w:pPr>
    </w:p>
    <w:p w:rsidR="00CA19B5" w:rsidRPr="00B33DCF" w:rsidRDefault="00B33DCF" w:rsidP="00387CFF">
      <w:pPr>
        <w:spacing w:line="220" w:lineRule="atLeast"/>
        <w:rPr>
          <w:rFonts w:asciiTheme="minorEastAsia" w:hAnsiTheme="minorEastAsia"/>
          <w:color w:val="333333"/>
          <w:spacing w:val="8"/>
          <w:sz w:val="24"/>
          <w:szCs w:val="24"/>
          <w:shd w:val="clear" w:color="auto" w:fill="FFFFFF"/>
        </w:rPr>
      </w:pPr>
      <w:r w:rsidRPr="00B33DCF">
        <w:rPr>
          <w:rFonts w:asciiTheme="minorEastAsia" w:hAnsiTheme="minorEastAsia" w:hint="eastAsia"/>
          <w:color w:val="333333"/>
          <w:spacing w:val="8"/>
          <w:sz w:val="24"/>
          <w:szCs w:val="24"/>
          <w:shd w:val="clear" w:color="auto" w:fill="FFFFFF"/>
        </w:rPr>
        <w:t>填表说明：</w:t>
      </w:r>
      <w:r>
        <w:rPr>
          <w:rFonts w:asciiTheme="minorEastAsia" w:hAnsiTheme="minorEastAsia" w:hint="eastAsia"/>
          <w:color w:val="333333"/>
          <w:spacing w:val="8"/>
          <w:sz w:val="24"/>
          <w:szCs w:val="24"/>
          <w:shd w:val="clear" w:color="auto" w:fill="FFFFFF"/>
        </w:rPr>
        <w:t>1.</w:t>
      </w:r>
      <w:r w:rsidRPr="00B33DCF">
        <w:rPr>
          <w:rFonts w:asciiTheme="minorEastAsia" w:hAnsiTheme="minorEastAsia" w:hint="eastAsia"/>
          <w:color w:val="333333"/>
          <w:spacing w:val="8"/>
          <w:sz w:val="24"/>
          <w:szCs w:val="24"/>
          <w:shd w:val="clear" w:color="auto" w:fill="FFFFFF"/>
        </w:rPr>
        <w:t>作者：作者为多人的或者既有个人也有单位的，均可填写，写在第一位的默认为第一作者；3.证照类型：自然人填写身份证，单位填写企事业单位法人证书编号；4.联系方式必须填写；5.原创承诺必须签署。</w:t>
      </w:r>
    </w:p>
    <w:p w:rsidR="00CA19B5" w:rsidRDefault="00CA19B5" w:rsidP="00387CFF">
      <w:pPr>
        <w:spacing w:line="220" w:lineRule="atLeast"/>
        <w:rPr>
          <w:rFonts w:ascii="黑体" w:eastAsia="黑体" w:hAnsi="黑体"/>
          <w:color w:val="333333"/>
          <w:spacing w:val="8"/>
          <w:sz w:val="32"/>
          <w:szCs w:val="32"/>
          <w:shd w:val="clear" w:color="auto" w:fill="FFFFFF"/>
        </w:rPr>
      </w:pPr>
    </w:p>
    <w:p w:rsidR="00CA19B5" w:rsidRDefault="00CA19B5" w:rsidP="00387CFF">
      <w:pPr>
        <w:spacing w:line="220" w:lineRule="atLeast"/>
        <w:rPr>
          <w:rFonts w:ascii="黑体" w:eastAsia="黑体" w:hAnsi="黑体"/>
          <w:color w:val="333333"/>
          <w:spacing w:val="8"/>
          <w:sz w:val="32"/>
          <w:szCs w:val="32"/>
          <w:shd w:val="clear" w:color="auto" w:fill="FFFFFF"/>
        </w:rPr>
      </w:pPr>
    </w:p>
    <w:p w:rsidR="00CA19B5" w:rsidRDefault="00CA19B5" w:rsidP="00387CFF">
      <w:pPr>
        <w:spacing w:line="220" w:lineRule="atLeast"/>
        <w:rPr>
          <w:rFonts w:ascii="黑体" w:eastAsia="黑体" w:hAnsi="黑体"/>
          <w:color w:val="333333"/>
          <w:spacing w:val="8"/>
          <w:sz w:val="32"/>
          <w:szCs w:val="32"/>
          <w:shd w:val="clear" w:color="auto" w:fill="FFFFFF"/>
        </w:rPr>
      </w:pPr>
    </w:p>
    <w:p w:rsidR="00CA19B5" w:rsidRDefault="00CA19B5" w:rsidP="00387CFF">
      <w:pPr>
        <w:spacing w:line="220" w:lineRule="atLeast"/>
        <w:rPr>
          <w:rFonts w:ascii="黑体" w:eastAsia="黑体" w:hAnsi="黑体"/>
          <w:color w:val="333333"/>
          <w:spacing w:val="8"/>
          <w:sz w:val="32"/>
          <w:szCs w:val="32"/>
          <w:shd w:val="clear" w:color="auto" w:fill="FFFFFF"/>
        </w:rPr>
      </w:pPr>
    </w:p>
    <w:p w:rsidR="00CA19B5" w:rsidRDefault="00CA19B5" w:rsidP="00387CFF">
      <w:pPr>
        <w:spacing w:line="220" w:lineRule="atLeast"/>
        <w:rPr>
          <w:rFonts w:ascii="黑体" w:eastAsia="黑体" w:hAnsi="黑体"/>
          <w:color w:val="333333"/>
          <w:spacing w:val="8"/>
          <w:sz w:val="32"/>
          <w:szCs w:val="32"/>
          <w:shd w:val="clear" w:color="auto" w:fill="FFFFFF"/>
        </w:rPr>
      </w:pPr>
    </w:p>
    <w:sectPr w:rsidR="00CA19B5" w:rsidSect="00D771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C66" w:rsidRDefault="00EB0C66" w:rsidP="00AB79FA">
      <w:r>
        <w:separator/>
      </w:r>
    </w:p>
  </w:endnote>
  <w:endnote w:type="continuationSeparator" w:id="0">
    <w:p w:rsidR="00EB0C66" w:rsidRDefault="00EB0C66" w:rsidP="00AB79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80E0000" w:usb2="00000000" w:usb3="00000000" w:csb0="00040000" w:csb1="00000000"/>
  </w:font>
  <w:font w:name="方正仿宋_GBK">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C66" w:rsidRDefault="00EB0C66" w:rsidP="00AB79FA">
      <w:r>
        <w:separator/>
      </w:r>
    </w:p>
  </w:footnote>
  <w:footnote w:type="continuationSeparator" w:id="0">
    <w:p w:rsidR="00EB0C66" w:rsidRDefault="00EB0C66" w:rsidP="00AB79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32059"/>
    <w:multiLevelType w:val="hybridMultilevel"/>
    <w:tmpl w:val="29DAD3D8"/>
    <w:lvl w:ilvl="0" w:tplc="7BEA30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7277E7B"/>
    <w:multiLevelType w:val="singleLevel"/>
    <w:tmpl w:val="37277E7B"/>
    <w:lvl w:ilvl="0">
      <w:start w:val="5"/>
      <w:numFmt w:val="chineseCounting"/>
      <w:suff w:val="nothing"/>
      <w:lvlText w:val="（%1）"/>
      <w:lvlJc w:val="left"/>
      <w:rPr>
        <w:rFonts w:hint="eastAsia"/>
      </w:rPr>
    </w:lvl>
  </w:abstractNum>
  <w:abstractNum w:abstractNumId="2">
    <w:nsid w:val="579BB8E7"/>
    <w:multiLevelType w:val="singleLevel"/>
    <w:tmpl w:val="579BB8E7"/>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01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7778"/>
    <w:rsid w:val="00003206"/>
    <w:rsid w:val="00022857"/>
    <w:rsid w:val="0002351D"/>
    <w:rsid w:val="000709FA"/>
    <w:rsid w:val="00092EE0"/>
    <w:rsid w:val="000B3CAE"/>
    <w:rsid w:val="000F0523"/>
    <w:rsid w:val="0011324A"/>
    <w:rsid w:val="0014661A"/>
    <w:rsid w:val="0015640C"/>
    <w:rsid w:val="00183AE7"/>
    <w:rsid w:val="001850E8"/>
    <w:rsid w:val="00185842"/>
    <w:rsid w:val="00196648"/>
    <w:rsid w:val="001B5D08"/>
    <w:rsid w:val="001D4622"/>
    <w:rsid w:val="001E03CD"/>
    <w:rsid w:val="00203607"/>
    <w:rsid w:val="00206D94"/>
    <w:rsid w:val="002116B0"/>
    <w:rsid w:val="0023077C"/>
    <w:rsid w:val="002421DD"/>
    <w:rsid w:val="00253E4D"/>
    <w:rsid w:val="00274A74"/>
    <w:rsid w:val="00286142"/>
    <w:rsid w:val="00297062"/>
    <w:rsid w:val="002A495E"/>
    <w:rsid w:val="002C7FAB"/>
    <w:rsid w:val="002F3D21"/>
    <w:rsid w:val="003013BF"/>
    <w:rsid w:val="00314A8A"/>
    <w:rsid w:val="00316D3F"/>
    <w:rsid w:val="0033409D"/>
    <w:rsid w:val="00366E2D"/>
    <w:rsid w:val="00383576"/>
    <w:rsid w:val="00387CFF"/>
    <w:rsid w:val="003A05B1"/>
    <w:rsid w:val="003A0C2E"/>
    <w:rsid w:val="003C4DA4"/>
    <w:rsid w:val="003C6E62"/>
    <w:rsid w:val="003D43B4"/>
    <w:rsid w:val="0040615C"/>
    <w:rsid w:val="00434C69"/>
    <w:rsid w:val="00441902"/>
    <w:rsid w:val="004B078A"/>
    <w:rsid w:val="004B3FC2"/>
    <w:rsid w:val="004B4164"/>
    <w:rsid w:val="004B7F2D"/>
    <w:rsid w:val="004C71E4"/>
    <w:rsid w:val="004D4858"/>
    <w:rsid w:val="004E255D"/>
    <w:rsid w:val="004F2CB3"/>
    <w:rsid w:val="00521BB9"/>
    <w:rsid w:val="00532BD8"/>
    <w:rsid w:val="00533025"/>
    <w:rsid w:val="0055060A"/>
    <w:rsid w:val="00561234"/>
    <w:rsid w:val="00566EA0"/>
    <w:rsid w:val="00587C61"/>
    <w:rsid w:val="005D2120"/>
    <w:rsid w:val="005D6B71"/>
    <w:rsid w:val="00622BC5"/>
    <w:rsid w:val="00650A7A"/>
    <w:rsid w:val="006657C9"/>
    <w:rsid w:val="00665E1B"/>
    <w:rsid w:val="00687511"/>
    <w:rsid w:val="006C395E"/>
    <w:rsid w:val="006F13FA"/>
    <w:rsid w:val="00730C71"/>
    <w:rsid w:val="00732795"/>
    <w:rsid w:val="00790FD7"/>
    <w:rsid w:val="007A617F"/>
    <w:rsid w:val="007B285F"/>
    <w:rsid w:val="00803593"/>
    <w:rsid w:val="00822A04"/>
    <w:rsid w:val="00836295"/>
    <w:rsid w:val="008553A9"/>
    <w:rsid w:val="00865506"/>
    <w:rsid w:val="00875EF1"/>
    <w:rsid w:val="008B0198"/>
    <w:rsid w:val="008B05C1"/>
    <w:rsid w:val="008E5B17"/>
    <w:rsid w:val="0091062E"/>
    <w:rsid w:val="0092072F"/>
    <w:rsid w:val="00921584"/>
    <w:rsid w:val="009412AB"/>
    <w:rsid w:val="009463FA"/>
    <w:rsid w:val="009473B2"/>
    <w:rsid w:val="00982822"/>
    <w:rsid w:val="009833FE"/>
    <w:rsid w:val="009B5DB4"/>
    <w:rsid w:val="009E74A6"/>
    <w:rsid w:val="009F37A2"/>
    <w:rsid w:val="009F3B29"/>
    <w:rsid w:val="009F6E00"/>
    <w:rsid w:val="00A0376A"/>
    <w:rsid w:val="00A166B0"/>
    <w:rsid w:val="00A24645"/>
    <w:rsid w:val="00A26A90"/>
    <w:rsid w:val="00A3037D"/>
    <w:rsid w:val="00A346DD"/>
    <w:rsid w:val="00A65301"/>
    <w:rsid w:val="00A71962"/>
    <w:rsid w:val="00A72A8A"/>
    <w:rsid w:val="00AA007C"/>
    <w:rsid w:val="00AA1269"/>
    <w:rsid w:val="00AB79FA"/>
    <w:rsid w:val="00AC6365"/>
    <w:rsid w:val="00AD2FE0"/>
    <w:rsid w:val="00AF023D"/>
    <w:rsid w:val="00B33DCF"/>
    <w:rsid w:val="00B51699"/>
    <w:rsid w:val="00B54FE0"/>
    <w:rsid w:val="00B65D22"/>
    <w:rsid w:val="00B95DEA"/>
    <w:rsid w:val="00BA018E"/>
    <w:rsid w:val="00BC3F2B"/>
    <w:rsid w:val="00BD521F"/>
    <w:rsid w:val="00BE3089"/>
    <w:rsid w:val="00BE7D29"/>
    <w:rsid w:val="00C247B3"/>
    <w:rsid w:val="00C52450"/>
    <w:rsid w:val="00C724BE"/>
    <w:rsid w:val="00C7686E"/>
    <w:rsid w:val="00C823D5"/>
    <w:rsid w:val="00C918D7"/>
    <w:rsid w:val="00CA19B5"/>
    <w:rsid w:val="00CA46DA"/>
    <w:rsid w:val="00CB3C97"/>
    <w:rsid w:val="00CD2569"/>
    <w:rsid w:val="00CF0E74"/>
    <w:rsid w:val="00CF2FA5"/>
    <w:rsid w:val="00D00504"/>
    <w:rsid w:val="00D03CD8"/>
    <w:rsid w:val="00D17F55"/>
    <w:rsid w:val="00D25368"/>
    <w:rsid w:val="00D263BA"/>
    <w:rsid w:val="00D61601"/>
    <w:rsid w:val="00D73FB1"/>
    <w:rsid w:val="00D77181"/>
    <w:rsid w:val="00D8741B"/>
    <w:rsid w:val="00DA16C5"/>
    <w:rsid w:val="00DC0B75"/>
    <w:rsid w:val="00DC44BF"/>
    <w:rsid w:val="00DD324A"/>
    <w:rsid w:val="00DF546C"/>
    <w:rsid w:val="00E44662"/>
    <w:rsid w:val="00E46058"/>
    <w:rsid w:val="00E465FC"/>
    <w:rsid w:val="00E54881"/>
    <w:rsid w:val="00EB0C66"/>
    <w:rsid w:val="00EB168B"/>
    <w:rsid w:val="00EB178C"/>
    <w:rsid w:val="00EC0EBD"/>
    <w:rsid w:val="00EF7848"/>
    <w:rsid w:val="00F11F05"/>
    <w:rsid w:val="00F233A5"/>
    <w:rsid w:val="00F5300F"/>
    <w:rsid w:val="00F530B5"/>
    <w:rsid w:val="00F66448"/>
    <w:rsid w:val="00F71DD7"/>
    <w:rsid w:val="00F71E46"/>
    <w:rsid w:val="00F730F2"/>
    <w:rsid w:val="00F817CB"/>
    <w:rsid w:val="00F92A76"/>
    <w:rsid w:val="00FB144A"/>
    <w:rsid w:val="00FC7ADC"/>
    <w:rsid w:val="00FD27E0"/>
    <w:rsid w:val="00FF3B23"/>
    <w:rsid w:val="00FF77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81"/>
    <w:pPr>
      <w:widowControl w:val="0"/>
      <w:jc w:val="both"/>
    </w:pPr>
  </w:style>
  <w:style w:type="paragraph" w:styleId="2">
    <w:name w:val="heading 2"/>
    <w:basedOn w:val="a"/>
    <w:link w:val="2Char"/>
    <w:uiPriority w:val="9"/>
    <w:qFormat/>
    <w:rsid w:val="00FF777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F7778"/>
    <w:rPr>
      <w:rFonts w:ascii="宋体" w:eastAsia="宋体" w:hAnsi="宋体" w:cs="宋体"/>
      <w:b/>
      <w:bCs/>
      <w:kern w:val="0"/>
      <w:sz w:val="36"/>
      <w:szCs w:val="36"/>
    </w:rPr>
  </w:style>
  <w:style w:type="paragraph" w:styleId="a3">
    <w:name w:val="Normal (Web)"/>
    <w:basedOn w:val="a"/>
    <w:unhideWhenUsed/>
    <w:qFormat/>
    <w:rsid w:val="00FF77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FF7778"/>
    <w:rPr>
      <w:b/>
      <w:bCs/>
    </w:rPr>
  </w:style>
  <w:style w:type="character" w:styleId="a5">
    <w:name w:val="Hyperlink"/>
    <w:basedOn w:val="a0"/>
    <w:uiPriority w:val="99"/>
    <w:unhideWhenUsed/>
    <w:rsid w:val="004B078A"/>
    <w:rPr>
      <w:color w:val="0000FF" w:themeColor="hyperlink"/>
      <w:u w:val="single"/>
    </w:rPr>
  </w:style>
  <w:style w:type="paragraph" w:styleId="a6">
    <w:name w:val="Balloon Text"/>
    <w:basedOn w:val="a"/>
    <w:link w:val="Char"/>
    <w:uiPriority w:val="99"/>
    <w:semiHidden/>
    <w:unhideWhenUsed/>
    <w:rsid w:val="004B078A"/>
    <w:rPr>
      <w:sz w:val="18"/>
      <w:szCs w:val="18"/>
    </w:rPr>
  </w:style>
  <w:style w:type="character" w:customStyle="1" w:styleId="Char">
    <w:name w:val="批注框文本 Char"/>
    <w:basedOn w:val="a0"/>
    <w:link w:val="a6"/>
    <w:uiPriority w:val="99"/>
    <w:semiHidden/>
    <w:rsid w:val="004B078A"/>
    <w:rPr>
      <w:sz w:val="18"/>
      <w:szCs w:val="18"/>
    </w:rPr>
  </w:style>
  <w:style w:type="paragraph" w:styleId="a7">
    <w:name w:val="header"/>
    <w:basedOn w:val="a"/>
    <w:link w:val="Char0"/>
    <w:uiPriority w:val="99"/>
    <w:semiHidden/>
    <w:unhideWhenUsed/>
    <w:rsid w:val="00AB79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AB79FA"/>
    <w:rPr>
      <w:sz w:val="18"/>
      <w:szCs w:val="18"/>
    </w:rPr>
  </w:style>
  <w:style w:type="paragraph" w:styleId="a8">
    <w:name w:val="footer"/>
    <w:basedOn w:val="a"/>
    <w:link w:val="Char1"/>
    <w:uiPriority w:val="99"/>
    <w:semiHidden/>
    <w:unhideWhenUsed/>
    <w:rsid w:val="00AB79FA"/>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AB79FA"/>
    <w:rPr>
      <w:sz w:val="18"/>
      <w:szCs w:val="18"/>
    </w:rPr>
  </w:style>
  <w:style w:type="paragraph" w:styleId="a9">
    <w:name w:val="Date"/>
    <w:basedOn w:val="a"/>
    <w:next w:val="a"/>
    <w:link w:val="Char2"/>
    <w:uiPriority w:val="99"/>
    <w:semiHidden/>
    <w:unhideWhenUsed/>
    <w:rsid w:val="00387CFF"/>
    <w:pPr>
      <w:ind w:leftChars="2500" w:left="100"/>
    </w:pPr>
  </w:style>
  <w:style w:type="character" w:customStyle="1" w:styleId="Char2">
    <w:name w:val="日期 Char"/>
    <w:basedOn w:val="a0"/>
    <w:link w:val="a9"/>
    <w:uiPriority w:val="99"/>
    <w:semiHidden/>
    <w:rsid w:val="00387CFF"/>
  </w:style>
  <w:style w:type="paragraph" w:styleId="aa">
    <w:name w:val="List Paragraph"/>
    <w:basedOn w:val="a"/>
    <w:uiPriority w:val="34"/>
    <w:qFormat/>
    <w:rsid w:val="004F2CB3"/>
    <w:pPr>
      <w:ind w:firstLineChars="200" w:firstLine="420"/>
    </w:pPr>
  </w:style>
</w:styles>
</file>

<file path=word/webSettings.xml><?xml version="1.0" encoding="utf-8"?>
<w:webSettings xmlns:r="http://schemas.openxmlformats.org/officeDocument/2006/relationships" xmlns:w="http://schemas.openxmlformats.org/wordprocessingml/2006/main">
  <w:divs>
    <w:div w:id="3479443">
      <w:bodyDiv w:val="1"/>
      <w:marLeft w:val="0"/>
      <w:marRight w:val="0"/>
      <w:marTop w:val="0"/>
      <w:marBottom w:val="0"/>
      <w:divBdr>
        <w:top w:val="none" w:sz="0" w:space="0" w:color="auto"/>
        <w:left w:val="none" w:sz="0" w:space="0" w:color="auto"/>
        <w:bottom w:val="none" w:sz="0" w:space="0" w:color="auto"/>
        <w:right w:val="none" w:sz="0" w:space="0" w:color="auto"/>
      </w:divBdr>
    </w:div>
    <w:div w:id="281422468">
      <w:bodyDiv w:val="1"/>
      <w:marLeft w:val="0"/>
      <w:marRight w:val="0"/>
      <w:marTop w:val="0"/>
      <w:marBottom w:val="0"/>
      <w:divBdr>
        <w:top w:val="none" w:sz="0" w:space="0" w:color="auto"/>
        <w:left w:val="none" w:sz="0" w:space="0" w:color="auto"/>
        <w:bottom w:val="none" w:sz="0" w:space="0" w:color="auto"/>
        <w:right w:val="none" w:sz="0" w:space="0" w:color="auto"/>
      </w:divBdr>
    </w:div>
    <w:div w:id="348801491">
      <w:bodyDiv w:val="1"/>
      <w:marLeft w:val="0"/>
      <w:marRight w:val="0"/>
      <w:marTop w:val="0"/>
      <w:marBottom w:val="0"/>
      <w:divBdr>
        <w:top w:val="none" w:sz="0" w:space="0" w:color="auto"/>
        <w:left w:val="none" w:sz="0" w:space="0" w:color="auto"/>
        <w:bottom w:val="none" w:sz="0" w:space="0" w:color="auto"/>
        <w:right w:val="none" w:sz="0" w:space="0" w:color="auto"/>
      </w:divBdr>
    </w:div>
    <w:div w:id="652297954">
      <w:bodyDiv w:val="1"/>
      <w:marLeft w:val="0"/>
      <w:marRight w:val="0"/>
      <w:marTop w:val="0"/>
      <w:marBottom w:val="0"/>
      <w:divBdr>
        <w:top w:val="none" w:sz="0" w:space="0" w:color="auto"/>
        <w:left w:val="none" w:sz="0" w:space="0" w:color="auto"/>
        <w:bottom w:val="none" w:sz="0" w:space="0" w:color="auto"/>
        <w:right w:val="none" w:sz="0" w:space="0" w:color="auto"/>
      </w:divBdr>
    </w:div>
    <w:div w:id="661391423">
      <w:bodyDiv w:val="1"/>
      <w:marLeft w:val="0"/>
      <w:marRight w:val="0"/>
      <w:marTop w:val="0"/>
      <w:marBottom w:val="0"/>
      <w:divBdr>
        <w:top w:val="none" w:sz="0" w:space="0" w:color="auto"/>
        <w:left w:val="none" w:sz="0" w:space="0" w:color="auto"/>
        <w:bottom w:val="none" w:sz="0" w:space="0" w:color="auto"/>
        <w:right w:val="none" w:sz="0" w:space="0" w:color="auto"/>
      </w:divBdr>
    </w:div>
    <w:div w:id="802188039">
      <w:bodyDiv w:val="1"/>
      <w:marLeft w:val="0"/>
      <w:marRight w:val="0"/>
      <w:marTop w:val="0"/>
      <w:marBottom w:val="0"/>
      <w:divBdr>
        <w:top w:val="none" w:sz="0" w:space="0" w:color="auto"/>
        <w:left w:val="none" w:sz="0" w:space="0" w:color="auto"/>
        <w:bottom w:val="none" w:sz="0" w:space="0" w:color="auto"/>
        <w:right w:val="none" w:sz="0" w:space="0" w:color="auto"/>
      </w:divBdr>
    </w:div>
    <w:div w:id="853036504">
      <w:bodyDiv w:val="1"/>
      <w:marLeft w:val="0"/>
      <w:marRight w:val="0"/>
      <w:marTop w:val="0"/>
      <w:marBottom w:val="0"/>
      <w:divBdr>
        <w:top w:val="none" w:sz="0" w:space="0" w:color="auto"/>
        <w:left w:val="none" w:sz="0" w:space="0" w:color="auto"/>
        <w:bottom w:val="none" w:sz="0" w:space="0" w:color="auto"/>
        <w:right w:val="none" w:sz="0" w:space="0" w:color="auto"/>
      </w:divBdr>
    </w:div>
    <w:div w:id="907691470">
      <w:bodyDiv w:val="1"/>
      <w:marLeft w:val="0"/>
      <w:marRight w:val="0"/>
      <w:marTop w:val="0"/>
      <w:marBottom w:val="0"/>
      <w:divBdr>
        <w:top w:val="none" w:sz="0" w:space="0" w:color="auto"/>
        <w:left w:val="none" w:sz="0" w:space="0" w:color="auto"/>
        <w:bottom w:val="none" w:sz="0" w:space="0" w:color="auto"/>
        <w:right w:val="none" w:sz="0" w:space="0" w:color="auto"/>
      </w:divBdr>
    </w:div>
    <w:div w:id="1080904362">
      <w:bodyDiv w:val="1"/>
      <w:marLeft w:val="0"/>
      <w:marRight w:val="0"/>
      <w:marTop w:val="0"/>
      <w:marBottom w:val="0"/>
      <w:divBdr>
        <w:top w:val="none" w:sz="0" w:space="0" w:color="auto"/>
        <w:left w:val="none" w:sz="0" w:space="0" w:color="auto"/>
        <w:bottom w:val="none" w:sz="0" w:space="0" w:color="auto"/>
        <w:right w:val="none" w:sz="0" w:space="0" w:color="auto"/>
      </w:divBdr>
    </w:div>
    <w:div w:id="1182815719">
      <w:bodyDiv w:val="1"/>
      <w:marLeft w:val="0"/>
      <w:marRight w:val="0"/>
      <w:marTop w:val="0"/>
      <w:marBottom w:val="0"/>
      <w:divBdr>
        <w:top w:val="none" w:sz="0" w:space="0" w:color="auto"/>
        <w:left w:val="none" w:sz="0" w:space="0" w:color="auto"/>
        <w:bottom w:val="none" w:sz="0" w:space="0" w:color="auto"/>
        <w:right w:val="none" w:sz="0" w:space="0" w:color="auto"/>
      </w:divBdr>
    </w:div>
    <w:div w:id="1193879142">
      <w:bodyDiv w:val="1"/>
      <w:marLeft w:val="0"/>
      <w:marRight w:val="0"/>
      <w:marTop w:val="0"/>
      <w:marBottom w:val="0"/>
      <w:divBdr>
        <w:top w:val="none" w:sz="0" w:space="0" w:color="auto"/>
        <w:left w:val="none" w:sz="0" w:space="0" w:color="auto"/>
        <w:bottom w:val="none" w:sz="0" w:space="0" w:color="auto"/>
        <w:right w:val="none" w:sz="0" w:space="0" w:color="auto"/>
      </w:divBdr>
    </w:div>
    <w:div w:id="1203707600">
      <w:bodyDiv w:val="1"/>
      <w:marLeft w:val="0"/>
      <w:marRight w:val="0"/>
      <w:marTop w:val="0"/>
      <w:marBottom w:val="0"/>
      <w:divBdr>
        <w:top w:val="none" w:sz="0" w:space="0" w:color="auto"/>
        <w:left w:val="none" w:sz="0" w:space="0" w:color="auto"/>
        <w:bottom w:val="none" w:sz="0" w:space="0" w:color="auto"/>
        <w:right w:val="none" w:sz="0" w:space="0" w:color="auto"/>
      </w:divBdr>
    </w:div>
    <w:div w:id="1205366395">
      <w:bodyDiv w:val="1"/>
      <w:marLeft w:val="0"/>
      <w:marRight w:val="0"/>
      <w:marTop w:val="0"/>
      <w:marBottom w:val="0"/>
      <w:divBdr>
        <w:top w:val="none" w:sz="0" w:space="0" w:color="auto"/>
        <w:left w:val="none" w:sz="0" w:space="0" w:color="auto"/>
        <w:bottom w:val="none" w:sz="0" w:space="0" w:color="auto"/>
        <w:right w:val="none" w:sz="0" w:space="0" w:color="auto"/>
      </w:divBdr>
    </w:div>
    <w:div w:id="1423838193">
      <w:bodyDiv w:val="1"/>
      <w:marLeft w:val="0"/>
      <w:marRight w:val="0"/>
      <w:marTop w:val="0"/>
      <w:marBottom w:val="0"/>
      <w:divBdr>
        <w:top w:val="none" w:sz="0" w:space="0" w:color="auto"/>
        <w:left w:val="none" w:sz="0" w:space="0" w:color="auto"/>
        <w:bottom w:val="none" w:sz="0" w:space="0" w:color="auto"/>
        <w:right w:val="none" w:sz="0" w:space="0" w:color="auto"/>
      </w:divBdr>
    </w:div>
    <w:div w:id="1449817195">
      <w:bodyDiv w:val="1"/>
      <w:marLeft w:val="0"/>
      <w:marRight w:val="0"/>
      <w:marTop w:val="0"/>
      <w:marBottom w:val="0"/>
      <w:divBdr>
        <w:top w:val="none" w:sz="0" w:space="0" w:color="auto"/>
        <w:left w:val="none" w:sz="0" w:space="0" w:color="auto"/>
        <w:bottom w:val="none" w:sz="0" w:space="0" w:color="auto"/>
        <w:right w:val="none" w:sz="0" w:space="0" w:color="auto"/>
      </w:divBdr>
    </w:div>
    <w:div w:id="1495875470">
      <w:bodyDiv w:val="1"/>
      <w:marLeft w:val="0"/>
      <w:marRight w:val="0"/>
      <w:marTop w:val="0"/>
      <w:marBottom w:val="0"/>
      <w:divBdr>
        <w:top w:val="none" w:sz="0" w:space="0" w:color="auto"/>
        <w:left w:val="none" w:sz="0" w:space="0" w:color="auto"/>
        <w:bottom w:val="none" w:sz="0" w:space="0" w:color="auto"/>
        <w:right w:val="none" w:sz="0" w:space="0" w:color="auto"/>
      </w:divBdr>
    </w:div>
    <w:div w:id="1519390948">
      <w:bodyDiv w:val="1"/>
      <w:marLeft w:val="0"/>
      <w:marRight w:val="0"/>
      <w:marTop w:val="0"/>
      <w:marBottom w:val="0"/>
      <w:divBdr>
        <w:top w:val="none" w:sz="0" w:space="0" w:color="auto"/>
        <w:left w:val="none" w:sz="0" w:space="0" w:color="auto"/>
        <w:bottom w:val="none" w:sz="0" w:space="0" w:color="auto"/>
        <w:right w:val="none" w:sz="0" w:space="0" w:color="auto"/>
      </w:divBdr>
    </w:div>
    <w:div w:id="1537353440">
      <w:bodyDiv w:val="1"/>
      <w:marLeft w:val="0"/>
      <w:marRight w:val="0"/>
      <w:marTop w:val="0"/>
      <w:marBottom w:val="0"/>
      <w:divBdr>
        <w:top w:val="none" w:sz="0" w:space="0" w:color="auto"/>
        <w:left w:val="none" w:sz="0" w:space="0" w:color="auto"/>
        <w:bottom w:val="none" w:sz="0" w:space="0" w:color="auto"/>
        <w:right w:val="none" w:sz="0" w:space="0" w:color="auto"/>
      </w:divBdr>
    </w:div>
    <w:div w:id="1748990140">
      <w:bodyDiv w:val="1"/>
      <w:marLeft w:val="0"/>
      <w:marRight w:val="0"/>
      <w:marTop w:val="0"/>
      <w:marBottom w:val="0"/>
      <w:divBdr>
        <w:top w:val="none" w:sz="0" w:space="0" w:color="auto"/>
        <w:left w:val="none" w:sz="0" w:space="0" w:color="auto"/>
        <w:bottom w:val="none" w:sz="0" w:space="0" w:color="auto"/>
        <w:right w:val="none" w:sz="0" w:space="0" w:color="auto"/>
      </w:divBdr>
    </w:div>
    <w:div w:id="1753894448">
      <w:bodyDiv w:val="1"/>
      <w:marLeft w:val="0"/>
      <w:marRight w:val="0"/>
      <w:marTop w:val="0"/>
      <w:marBottom w:val="0"/>
      <w:divBdr>
        <w:top w:val="none" w:sz="0" w:space="0" w:color="auto"/>
        <w:left w:val="none" w:sz="0" w:space="0" w:color="auto"/>
        <w:bottom w:val="none" w:sz="0" w:space="0" w:color="auto"/>
        <w:right w:val="none" w:sz="0" w:space="0" w:color="auto"/>
      </w:divBdr>
    </w:div>
    <w:div w:id="20035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2019-08-30T06:59:00Z</cp:lastPrinted>
  <dcterms:created xsi:type="dcterms:W3CDTF">2019-09-05T04:57:00Z</dcterms:created>
  <dcterms:modified xsi:type="dcterms:W3CDTF">2019-09-05T06:44:00Z</dcterms:modified>
</cp:coreProperties>
</file>